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F3383B" w:rsidRDefault="004757F1" w:rsidP="00C40A8E">
      <w:pPr>
        <w:rPr>
          <w:rFonts w:ascii="Gentium" w:hAnsi="Gentium"/>
          <w:sz w:val="28"/>
          <w:szCs w:val="28"/>
        </w:rPr>
      </w:pPr>
      <w:proofErr w:type="gramStart"/>
      <w:r w:rsidRPr="00F3383B">
        <w:rPr>
          <w:rFonts w:ascii="Gentium" w:hAnsi="Gentium"/>
          <w:sz w:val="28"/>
          <w:szCs w:val="28"/>
        </w:rPr>
        <w:t>Congregation of the Lord Jesus Christ.</w:t>
      </w:r>
      <w:proofErr w:type="gramEnd"/>
    </w:p>
    <w:p w:rsidR="008D75EE" w:rsidRDefault="008802FB" w:rsidP="001639A7">
      <w:pPr>
        <w:rPr>
          <w:rFonts w:ascii="Gentium" w:hAnsi="Gentium"/>
          <w:sz w:val="28"/>
          <w:szCs w:val="28"/>
        </w:rPr>
      </w:pPr>
      <w:r>
        <w:rPr>
          <w:rFonts w:ascii="Gentium" w:hAnsi="Gentium"/>
          <w:sz w:val="28"/>
          <w:szCs w:val="28"/>
        </w:rPr>
        <w:t>Picture this: A man with a wedding ring</w:t>
      </w:r>
      <w:r w:rsidR="002E7402">
        <w:rPr>
          <w:rFonts w:ascii="Gentium" w:hAnsi="Gentium"/>
          <w:sz w:val="28"/>
          <w:szCs w:val="28"/>
        </w:rPr>
        <w:t xml:space="preserve"> (so a married man)</w:t>
      </w:r>
      <w:r>
        <w:rPr>
          <w:rFonts w:ascii="Gentium" w:hAnsi="Gentium"/>
          <w:sz w:val="28"/>
          <w:szCs w:val="28"/>
        </w:rPr>
        <w:t xml:space="preserve"> is in a flower store buying a bunch of red roses.  Wh</w:t>
      </w:r>
      <w:r w:rsidR="00C252C6">
        <w:rPr>
          <w:rFonts w:ascii="Gentium" w:hAnsi="Gentium"/>
          <w:sz w:val="28"/>
          <w:szCs w:val="28"/>
        </w:rPr>
        <w:t xml:space="preserve">at would be your guess </w:t>
      </w:r>
      <w:r w:rsidR="00924C6F">
        <w:rPr>
          <w:rFonts w:ascii="Gentium" w:hAnsi="Gentium"/>
          <w:sz w:val="28"/>
          <w:szCs w:val="28"/>
        </w:rPr>
        <w:t xml:space="preserve">be </w:t>
      </w:r>
      <w:r w:rsidR="00C252C6">
        <w:rPr>
          <w:rFonts w:ascii="Gentium" w:hAnsi="Gentium"/>
          <w:sz w:val="28"/>
          <w:szCs w:val="28"/>
        </w:rPr>
        <w:t xml:space="preserve">as to why </w:t>
      </w:r>
      <w:r>
        <w:rPr>
          <w:rFonts w:ascii="Gentium" w:hAnsi="Gentium"/>
          <w:sz w:val="28"/>
          <w:szCs w:val="28"/>
        </w:rPr>
        <w:t xml:space="preserve">he is doing that?  </w:t>
      </w:r>
      <w:r w:rsidR="002632EA">
        <w:rPr>
          <w:rFonts w:ascii="Gentium" w:hAnsi="Gentium"/>
          <w:sz w:val="28"/>
          <w:szCs w:val="28"/>
        </w:rPr>
        <w:t xml:space="preserve">And if you are thinking that </w:t>
      </w:r>
      <w:r>
        <w:rPr>
          <w:rFonts w:ascii="Gentium" w:hAnsi="Gentium"/>
          <w:sz w:val="28"/>
          <w:szCs w:val="28"/>
        </w:rPr>
        <w:t>he has goofed up and is trying to say, ‘Sorry</w:t>
      </w:r>
      <w:r w:rsidR="002632EA">
        <w:rPr>
          <w:rFonts w:ascii="Gentium" w:hAnsi="Gentium"/>
          <w:sz w:val="28"/>
          <w:szCs w:val="28"/>
        </w:rPr>
        <w:t>,</w:t>
      </w:r>
      <w:r>
        <w:rPr>
          <w:rFonts w:ascii="Gentium" w:hAnsi="Gentium"/>
          <w:sz w:val="28"/>
          <w:szCs w:val="28"/>
        </w:rPr>
        <w:t>’</w:t>
      </w:r>
      <w:r w:rsidR="002632EA">
        <w:rPr>
          <w:rFonts w:ascii="Gentium" w:hAnsi="Gentium"/>
          <w:sz w:val="28"/>
          <w:szCs w:val="28"/>
        </w:rPr>
        <w:t xml:space="preserve"> you are thinking what most people would think, apparently.</w:t>
      </w:r>
      <w:r>
        <w:rPr>
          <w:rFonts w:ascii="Gentium" w:hAnsi="Gentium"/>
          <w:sz w:val="28"/>
          <w:szCs w:val="28"/>
        </w:rPr>
        <w:t xml:space="preserve">  I even found one website that explains the meaning behind how many roses you buy.  And if you are saying, ‘Sorry,’ </w:t>
      </w:r>
      <w:proofErr w:type="gramStart"/>
      <w:r>
        <w:rPr>
          <w:rFonts w:ascii="Gentium" w:hAnsi="Gentium"/>
          <w:sz w:val="28"/>
          <w:szCs w:val="28"/>
        </w:rPr>
        <w:t>then</w:t>
      </w:r>
      <w:proofErr w:type="gramEnd"/>
      <w:r>
        <w:rPr>
          <w:rFonts w:ascii="Gentium" w:hAnsi="Gentium"/>
          <w:sz w:val="28"/>
          <w:szCs w:val="28"/>
        </w:rPr>
        <w:t xml:space="preserve"> apparently that requires 15 roses.  </w:t>
      </w:r>
      <w:r w:rsidR="002632EA">
        <w:rPr>
          <w:rFonts w:ascii="Gentium" w:hAnsi="Gentium"/>
          <w:sz w:val="28"/>
          <w:szCs w:val="28"/>
        </w:rPr>
        <w:t xml:space="preserve">1 means ‘you’re the one,’ 10 means ‘you’re perfect,’ and 21 means dedication.  </w:t>
      </w:r>
      <w:r>
        <w:rPr>
          <w:rFonts w:ascii="Gentium" w:hAnsi="Gentium"/>
          <w:sz w:val="28"/>
          <w:szCs w:val="28"/>
        </w:rPr>
        <w:t xml:space="preserve">So as you can see, </w:t>
      </w:r>
      <w:r w:rsidR="008D75EE">
        <w:rPr>
          <w:rFonts w:ascii="Gentium" w:hAnsi="Gentium"/>
          <w:sz w:val="28"/>
          <w:szCs w:val="28"/>
        </w:rPr>
        <w:t xml:space="preserve">there </w:t>
      </w:r>
      <w:proofErr w:type="gramStart"/>
      <w:r w:rsidR="008D75EE">
        <w:rPr>
          <w:rFonts w:ascii="Gentium" w:hAnsi="Gentium"/>
          <w:sz w:val="28"/>
          <w:szCs w:val="28"/>
        </w:rPr>
        <w:t>is</w:t>
      </w:r>
      <w:proofErr w:type="gramEnd"/>
      <w:r w:rsidR="008D75EE">
        <w:rPr>
          <w:rFonts w:ascii="Gentium" w:hAnsi="Gentium"/>
          <w:sz w:val="28"/>
          <w:szCs w:val="28"/>
        </w:rPr>
        <w:t xml:space="preserve"> all sorts of room for misunderstanding between what he meant with the roses and how she interpreted the gift of roses.  It truly </w:t>
      </w:r>
      <w:r w:rsidR="0052471C">
        <w:rPr>
          <w:rFonts w:ascii="Gentium" w:hAnsi="Gentium"/>
          <w:sz w:val="28"/>
          <w:szCs w:val="28"/>
        </w:rPr>
        <w:t xml:space="preserve">is a complex mystery.  But brothers, on behalf of the wife’s union, I have been asked to </w:t>
      </w:r>
      <w:r w:rsidR="002632EA">
        <w:rPr>
          <w:rFonts w:ascii="Gentium" w:hAnsi="Gentium"/>
          <w:sz w:val="28"/>
          <w:szCs w:val="28"/>
        </w:rPr>
        <w:t>encourage you to f</w:t>
      </w:r>
      <w:r w:rsidR="0052471C">
        <w:rPr>
          <w:rFonts w:ascii="Gentium" w:hAnsi="Gentium"/>
          <w:sz w:val="28"/>
          <w:szCs w:val="28"/>
        </w:rPr>
        <w:t>igur</w:t>
      </w:r>
      <w:r w:rsidR="002632EA">
        <w:rPr>
          <w:rFonts w:ascii="Gentium" w:hAnsi="Gentium"/>
          <w:sz w:val="28"/>
          <w:szCs w:val="28"/>
        </w:rPr>
        <w:t>e the mystery out</w:t>
      </w:r>
      <w:r w:rsidR="0052471C">
        <w:rPr>
          <w:rFonts w:ascii="Gentium" w:hAnsi="Gentium"/>
          <w:sz w:val="28"/>
          <w:szCs w:val="28"/>
        </w:rPr>
        <w:t xml:space="preserve"> </w:t>
      </w:r>
      <w:r w:rsidR="0052471C" w:rsidRPr="0052471C">
        <w:rPr>
          <w:rFonts w:ascii="Gentium" w:hAnsi="Gentium"/>
          <w:sz w:val="28"/>
          <w:szCs w:val="28"/>
        </w:rPr>
        <w:sym w:font="Wingdings" w:char="F04A"/>
      </w:r>
    </w:p>
    <w:p w:rsidR="008D75EE" w:rsidRDefault="008D75EE" w:rsidP="001639A7">
      <w:pPr>
        <w:rPr>
          <w:rFonts w:ascii="Gentium" w:hAnsi="Gentium"/>
          <w:sz w:val="28"/>
          <w:szCs w:val="28"/>
        </w:rPr>
      </w:pPr>
    </w:p>
    <w:p w:rsidR="005F3529" w:rsidRDefault="008D75EE" w:rsidP="001639A7">
      <w:pPr>
        <w:rPr>
          <w:rFonts w:ascii="Gentium" w:hAnsi="Gentium"/>
          <w:sz w:val="28"/>
          <w:szCs w:val="28"/>
        </w:rPr>
      </w:pPr>
      <w:r>
        <w:rPr>
          <w:rFonts w:ascii="Gentium" w:hAnsi="Gentium"/>
          <w:sz w:val="28"/>
          <w:szCs w:val="28"/>
        </w:rPr>
        <w:t xml:space="preserve">Well, </w:t>
      </w:r>
      <w:r w:rsidR="00924C6F">
        <w:rPr>
          <w:rFonts w:ascii="Gentium" w:hAnsi="Gentium"/>
          <w:sz w:val="28"/>
          <w:szCs w:val="28"/>
        </w:rPr>
        <w:t xml:space="preserve">in a similar vein, </w:t>
      </w:r>
      <w:r>
        <w:rPr>
          <w:rFonts w:ascii="Gentium" w:hAnsi="Gentium"/>
          <w:sz w:val="28"/>
          <w:szCs w:val="28"/>
        </w:rPr>
        <w:t xml:space="preserve">there is a </w:t>
      </w:r>
      <w:r w:rsidR="005B1456">
        <w:rPr>
          <w:rFonts w:ascii="Gentium" w:hAnsi="Gentium"/>
          <w:sz w:val="28"/>
          <w:szCs w:val="28"/>
        </w:rPr>
        <w:t xml:space="preserve">good chance that having read chapter 2, </w:t>
      </w:r>
      <w:r>
        <w:rPr>
          <w:rFonts w:ascii="Gentium" w:hAnsi="Gentium"/>
          <w:sz w:val="28"/>
          <w:szCs w:val="28"/>
        </w:rPr>
        <w:t xml:space="preserve">you are wondering: What </w:t>
      </w:r>
      <w:r w:rsidR="0052471C">
        <w:rPr>
          <w:rFonts w:ascii="Gentium" w:hAnsi="Gentium"/>
          <w:sz w:val="28"/>
          <w:szCs w:val="28"/>
        </w:rPr>
        <w:t>did the</w:t>
      </w:r>
      <w:r>
        <w:rPr>
          <w:rFonts w:ascii="Gentium" w:hAnsi="Gentium"/>
          <w:sz w:val="28"/>
          <w:szCs w:val="28"/>
        </w:rPr>
        <w:t xml:space="preserve"> grain offering </w:t>
      </w:r>
      <w:r w:rsidR="0052471C">
        <w:rPr>
          <w:rFonts w:ascii="Gentium" w:hAnsi="Gentium"/>
          <w:sz w:val="28"/>
          <w:szCs w:val="28"/>
        </w:rPr>
        <w:t>mean</w:t>
      </w:r>
      <w:r>
        <w:rPr>
          <w:rFonts w:ascii="Gentium" w:hAnsi="Gentium"/>
          <w:sz w:val="28"/>
          <w:szCs w:val="28"/>
        </w:rPr>
        <w:t xml:space="preserve">?  And we </w:t>
      </w:r>
      <w:r w:rsidR="00924C6F">
        <w:rPr>
          <w:rFonts w:ascii="Gentium" w:hAnsi="Gentium"/>
          <w:sz w:val="28"/>
          <w:szCs w:val="28"/>
        </w:rPr>
        <w:t xml:space="preserve">know now </w:t>
      </w:r>
      <w:r>
        <w:rPr>
          <w:rFonts w:ascii="Gentium" w:hAnsi="Gentium"/>
          <w:sz w:val="28"/>
          <w:szCs w:val="28"/>
        </w:rPr>
        <w:t>that all of the ceremonies and sacrifices of the OT pointed forward to and were fulfilled by Jesus Christ</w:t>
      </w:r>
      <w:r w:rsidR="002632EA">
        <w:rPr>
          <w:rFonts w:ascii="Gentium" w:hAnsi="Gentium"/>
          <w:sz w:val="28"/>
          <w:szCs w:val="28"/>
        </w:rPr>
        <w:t>.  B</w:t>
      </w:r>
      <w:r w:rsidR="009A7BCF">
        <w:rPr>
          <w:rFonts w:ascii="Gentium" w:hAnsi="Gentium"/>
          <w:sz w:val="28"/>
          <w:szCs w:val="28"/>
        </w:rPr>
        <w:t xml:space="preserve">ut </w:t>
      </w:r>
      <w:r>
        <w:rPr>
          <w:rFonts w:ascii="Gentium" w:hAnsi="Gentium"/>
          <w:sz w:val="28"/>
          <w:szCs w:val="28"/>
        </w:rPr>
        <w:t xml:space="preserve">how did </w:t>
      </w:r>
      <w:r w:rsidRPr="002632EA">
        <w:rPr>
          <w:rFonts w:ascii="Gentium" w:hAnsi="Gentium"/>
          <w:i/>
          <w:sz w:val="28"/>
          <w:szCs w:val="28"/>
        </w:rPr>
        <w:t>th</w:t>
      </w:r>
      <w:r w:rsidR="005B1456" w:rsidRPr="002632EA">
        <w:rPr>
          <w:rFonts w:ascii="Gentium" w:hAnsi="Gentium"/>
          <w:i/>
          <w:sz w:val="28"/>
          <w:szCs w:val="28"/>
        </w:rPr>
        <w:t>is</w:t>
      </w:r>
      <w:r>
        <w:rPr>
          <w:rFonts w:ascii="Gentium" w:hAnsi="Gentium"/>
          <w:sz w:val="28"/>
          <w:szCs w:val="28"/>
        </w:rPr>
        <w:t xml:space="preserve"> offering do that?  And </w:t>
      </w:r>
      <w:r w:rsidR="009A7BCF">
        <w:rPr>
          <w:rFonts w:ascii="Gentium" w:hAnsi="Gentium"/>
          <w:sz w:val="28"/>
          <w:szCs w:val="28"/>
        </w:rPr>
        <w:t>also</w:t>
      </w:r>
      <w:r>
        <w:rPr>
          <w:rFonts w:ascii="Gentium" w:hAnsi="Gentium"/>
          <w:sz w:val="28"/>
          <w:szCs w:val="28"/>
        </w:rPr>
        <w:t xml:space="preserve">, what relevance, if any, could </w:t>
      </w:r>
      <w:r w:rsidR="005B1456">
        <w:rPr>
          <w:rFonts w:ascii="Gentium" w:hAnsi="Gentium"/>
          <w:sz w:val="28"/>
          <w:szCs w:val="28"/>
        </w:rPr>
        <w:t>it</w:t>
      </w:r>
      <w:r>
        <w:rPr>
          <w:rFonts w:ascii="Gentium" w:hAnsi="Gentium"/>
          <w:sz w:val="28"/>
          <w:szCs w:val="28"/>
        </w:rPr>
        <w:t xml:space="preserve"> possibly have for us as New Testament believers today?  </w:t>
      </w:r>
      <w:r w:rsidR="00780B04">
        <w:rPr>
          <w:rFonts w:ascii="Gentium" w:hAnsi="Gentium"/>
          <w:sz w:val="28"/>
          <w:szCs w:val="28"/>
        </w:rPr>
        <w:t xml:space="preserve">Well, these are the things we want to think about as we consider the second of the </w:t>
      </w:r>
      <w:r w:rsidR="005F3529">
        <w:rPr>
          <w:rFonts w:ascii="Gentium" w:hAnsi="Gentium"/>
          <w:sz w:val="28"/>
          <w:szCs w:val="28"/>
        </w:rPr>
        <w:t xml:space="preserve">five </w:t>
      </w:r>
      <w:r w:rsidR="00780B04">
        <w:rPr>
          <w:rFonts w:ascii="Gentium" w:hAnsi="Gentium"/>
          <w:sz w:val="28"/>
          <w:szCs w:val="28"/>
        </w:rPr>
        <w:t>offerings</w:t>
      </w:r>
      <w:r w:rsidR="009A7BCF">
        <w:rPr>
          <w:rFonts w:ascii="Gentium" w:hAnsi="Gentium"/>
          <w:sz w:val="28"/>
          <w:szCs w:val="28"/>
        </w:rPr>
        <w:t xml:space="preserve"> at the beginning of Leviticus</w:t>
      </w:r>
      <w:r w:rsidR="00780B04">
        <w:rPr>
          <w:rFonts w:ascii="Gentium" w:hAnsi="Gentium"/>
          <w:sz w:val="28"/>
          <w:szCs w:val="28"/>
        </w:rPr>
        <w:t xml:space="preserve"> – </w:t>
      </w:r>
      <w:r w:rsidR="009A7BCF">
        <w:rPr>
          <w:rFonts w:ascii="Gentium" w:hAnsi="Gentium"/>
          <w:sz w:val="28"/>
          <w:szCs w:val="28"/>
        </w:rPr>
        <w:t xml:space="preserve">the </w:t>
      </w:r>
      <w:r w:rsidR="00780B04">
        <w:rPr>
          <w:rFonts w:ascii="Gentium" w:hAnsi="Gentium"/>
          <w:sz w:val="28"/>
          <w:szCs w:val="28"/>
        </w:rPr>
        <w:t xml:space="preserve">grain </w:t>
      </w:r>
      <w:r w:rsidR="009A7BCF">
        <w:rPr>
          <w:rFonts w:ascii="Gentium" w:hAnsi="Gentium"/>
          <w:sz w:val="28"/>
          <w:szCs w:val="28"/>
        </w:rPr>
        <w:t>offering</w:t>
      </w:r>
      <w:r w:rsidR="00780B04">
        <w:rPr>
          <w:rFonts w:ascii="Gentium" w:hAnsi="Gentium"/>
          <w:sz w:val="28"/>
          <w:szCs w:val="28"/>
        </w:rPr>
        <w:t xml:space="preserve">.  </w:t>
      </w:r>
    </w:p>
    <w:p w:rsidR="005F3529" w:rsidRDefault="005F3529" w:rsidP="001639A7">
      <w:pPr>
        <w:rPr>
          <w:rFonts w:ascii="Gentium" w:hAnsi="Gentium"/>
          <w:sz w:val="28"/>
          <w:szCs w:val="28"/>
        </w:rPr>
      </w:pPr>
    </w:p>
    <w:p w:rsidR="0087753F" w:rsidRPr="00A077C9" w:rsidRDefault="00780B04" w:rsidP="005F352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if we were to pick one theme for th</w:t>
      </w:r>
      <w:r w:rsidR="005B1456">
        <w:rPr>
          <w:rFonts w:ascii="Gentium" w:hAnsi="Gentium"/>
          <w:sz w:val="28"/>
          <w:szCs w:val="28"/>
        </w:rPr>
        <w:t>is</w:t>
      </w:r>
      <w:r>
        <w:rPr>
          <w:rFonts w:ascii="Gentium" w:hAnsi="Gentium"/>
          <w:sz w:val="28"/>
          <w:szCs w:val="28"/>
        </w:rPr>
        <w:t xml:space="preserve"> offering, it would be that </w:t>
      </w:r>
      <w:r w:rsidRPr="00780B04">
        <w:rPr>
          <w:rFonts w:ascii="Gentium" w:hAnsi="Gentium"/>
          <w:b/>
          <w:caps/>
          <w:sz w:val="28"/>
          <w:szCs w:val="28"/>
        </w:rPr>
        <w:t xml:space="preserve">the grain </w:t>
      </w:r>
      <w:r w:rsidR="005B1456">
        <w:rPr>
          <w:rFonts w:ascii="Gentium" w:hAnsi="Gentium"/>
          <w:b/>
          <w:caps/>
          <w:sz w:val="28"/>
          <w:szCs w:val="28"/>
        </w:rPr>
        <w:t>o</w:t>
      </w:r>
      <w:r w:rsidRPr="00780B04">
        <w:rPr>
          <w:rFonts w:ascii="Gentium" w:hAnsi="Gentium"/>
          <w:b/>
          <w:caps/>
          <w:sz w:val="28"/>
          <w:szCs w:val="28"/>
        </w:rPr>
        <w:t>ffering</w:t>
      </w:r>
      <w:r w:rsidR="005B1456">
        <w:rPr>
          <w:rFonts w:ascii="Gentium" w:hAnsi="Gentium"/>
          <w:b/>
          <w:caps/>
          <w:sz w:val="28"/>
          <w:szCs w:val="28"/>
        </w:rPr>
        <w:t xml:space="preserve"> i</w:t>
      </w:r>
      <w:r w:rsidRPr="00780B04">
        <w:rPr>
          <w:rFonts w:ascii="Gentium" w:hAnsi="Gentium"/>
          <w:b/>
          <w:caps/>
          <w:sz w:val="28"/>
          <w:szCs w:val="28"/>
        </w:rPr>
        <w:t>s about thankfulness for Christ and His blessings</w:t>
      </w:r>
      <w:r>
        <w:rPr>
          <w:rFonts w:ascii="Gentium" w:hAnsi="Gentium"/>
          <w:sz w:val="28"/>
          <w:szCs w:val="28"/>
        </w:rPr>
        <w:t xml:space="preserve">. </w:t>
      </w:r>
      <w:r w:rsidR="005F3529">
        <w:rPr>
          <w:rFonts w:ascii="Gentium" w:hAnsi="Gentium"/>
          <w:sz w:val="28"/>
          <w:szCs w:val="28"/>
        </w:rPr>
        <w:t xml:space="preserve"> So let’s explore that together as we </w:t>
      </w:r>
      <w:r>
        <w:rPr>
          <w:rFonts w:ascii="Gentium" w:hAnsi="Gentium"/>
          <w:sz w:val="28"/>
          <w:szCs w:val="28"/>
        </w:rPr>
        <w:t xml:space="preserve">consider </w:t>
      </w:r>
      <w:r w:rsidR="003E2D85">
        <w:rPr>
          <w:rFonts w:ascii="Gentium" w:hAnsi="Gentium"/>
          <w:sz w:val="28"/>
          <w:szCs w:val="28"/>
        </w:rPr>
        <w:t xml:space="preserve">the </w:t>
      </w:r>
      <w:r w:rsidR="003E2D85" w:rsidRPr="003E2D85">
        <w:rPr>
          <w:rFonts w:ascii="Gentium" w:hAnsi="Gentium"/>
          <w:b/>
          <w:caps/>
          <w:sz w:val="28"/>
          <w:szCs w:val="28"/>
        </w:rPr>
        <w:t>detail</w:t>
      </w:r>
      <w:r w:rsidR="003E2D85">
        <w:rPr>
          <w:rFonts w:ascii="Gentium" w:hAnsi="Gentium"/>
          <w:sz w:val="28"/>
          <w:szCs w:val="28"/>
        </w:rPr>
        <w:t xml:space="preserve">, </w:t>
      </w:r>
      <w:r>
        <w:rPr>
          <w:rFonts w:ascii="Gentium" w:hAnsi="Gentium"/>
          <w:sz w:val="28"/>
          <w:szCs w:val="28"/>
        </w:rPr>
        <w:t xml:space="preserve">the </w:t>
      </w:r>
      <w:r w:rsidR="005B1456" w:rsidRPr="005B1456">
        <w:rPr>
          <w:rFonts w:ascii="Gentium" w:hAnsi="Gentium"/>
          <w:b/>
          <w:caps/>
          <w:sz w:val="28"/>
          <w:szCs w:val="28"/>
        </w:rPr>
        <w:t>Method</w:t>
      </w:r>
      <w:r w:rsidR="005B1456">
        <w:rPr>
          <w:rFonts w:ascii="Gentium" w:hAnsi="Gentium"/>
          <w:sz w:val="28"/>
          <w:szCs w:val="28"/>
        </w:rPr>
        <w:t xml:space="preserve">, the </w:t>
      </w:r>
      <w:r w:rsidRPr="003E2D85">
        <w:rPr>
          <w:rFonts w:ascii="Gentium" w:hAnsi="Gentium"/>
          <w:b/>
          <w:caps/>
          <w:sz w:val="28"/>
          <w:szCs w:val="28"/>
        </w:rPr>
        <w:t>meaning</w:t>
      </w:r>
      <w:r w:rsidR="003E2D85">
        <w:rPr>
          <w:rFonts w:ascii="Gentium" w:hAnsi="Gentium"/>
          <w:sz w:val="28"/>
          <w:szCs w:val="28"/>
        </w:rPr>
        <w:t xml:space="preserve">, and the </w:t>
      </w:r>
      <w:r w:rsidR="003E2D85" w:rsidRPr="003E2D85">
        <w:rPr>
          <w:rFonts w:ascii="Gentium" w:hAnsi="Gentium"/>
          <w:b/>
          <w:caps/>
          <w:sz w:val="28"/>
          <w:szCs w:val="28"/>
        </w:rPr>
        <w:t>relevance</w:t>
      </w:r>
      <w:r w:rsidR="003E2D85">
        <w:rPr>
          <w:rFonts w:ascii="Gentium" w:hAnsi="Gentium"/>
          <w:sz w:val="28"/>
          <w:szCs w:val="28"/>
        </w:rPr>
        <w:t xml:space="preserve"> </w:t>
      </w:r>
      <w:r>
        <w:rPr>
          <w:rFonts w:ascii="Gentium" w:hAnsi="Gentium"/>
          <w:sz w:val="28"/>
          <w:szCs w:val="28"/>
        </w:rPr>
        <w:t xml:space="preserve">of </w:t>
      </w:r>
      <w:r w:rsidR="005B1456">
        <w:rPr>
          <w:rFonts w:ascii="Gentium" w:hAnsi="Gentium"/>
          <w:sz w:val="28"/>
          <w:szCs w:val="28"/>
        </w:rPr>
        <w:t xml:space="preserve">the grain </w:t>
      </w:r>
      <w:r>
        <w:rPr>
          <w:rFonts w:ascii="Gentium" w:hAnsi="Gentium"/>
          <w:sz w:val="28"/>
          <w:szCs w:val="28"/>
        </w:rPr>
        <w:t>offering.</w:t>
      </w:r>
      <w:r w:rsidR="003E2D85">
        <w:rPr>
          <w:rFonts w:ascii="Gentium" w:hAnsi="Gentium"/>
          <w:sz w:val="28"/>
          <w:szCs w:val="28"/>
        </w:rPr>
        <w:t xml:space="preserve">  </w:t>
      </w:r>
    </w:p>
    <w:p w:rsidR="00D34BB3" w:rsidRDefault="00D34BB3" w:rsidP="001639A7">
      <w:pPr>
        <w:rPr>
          <w:rFonts w:ascii="Gentium" w:hAnsi="Gentium"/>
          <w:sz w:val="28"/>
          <w:szCs w:val="28"/>
        </w:rPr>
      </w:pPr>
    </w:p>
    <w:p w:rsidR="00780B04" w:rsidRDefault="005B1456" w:rsidP="005B1456">
      <w:pPr>
        <w:pStyle w:val="ListParagraph"/>
        <w:numPr>
          <w:ilvl w:val="0"/>
          <w:numId w:val="6"/>
        </w:numPr>
        <w:rPr>
          <w:rFonts w:ascii="Gentium" w:hAnsi="Gentium"/>
          <w:sz w:val="28"/>
          <w:szCs w:val="28"/>
        </w:rPr>
      </w:pPr>
      <w:r>
        <w:rPr>
          <w:rFonts w:ascii="Gentium" w:hAnsi="Gentium"/>
          <w:sz w:val="28"/>
          <w:szCs w:val="28"/>
        </w:rPr>
        <w:t xml:space="preserve">So we begin </w:t>
      </w:r>
      <w:r w:rsidR="00623482">
        <w:rPr>
          <w:rFonts w:ascii="Gentium" w:hAnsi="Gentium"/>
          <w:sz w:val="28"/>
          <w:szCs w:val="28"/>
        </w:rPr>
        <w:t xml:space="preserve">with the </w:t>
      </w:r>
      <w:r w:rsidR="00780B04" w:rsidRPr="00623482">
        <w:rPr>
          <w:rFonts w:ascii="Gentium" w:hAnsi="Gentium"/>
          <w:b/>
          <w:caps/>
          <w:sz w:val="28"/>
          <w:szCs w:val="28"/>
        </w:rPr>
        <w:t>Details</w:t>
      </w:r>
      <w:r w:rsidR="00623482">
        <w:rPr>
          <w:rFonts w:ascii="Gentium" w:hAnsi="Gentium"/>
          <w:sz w:val="28"/>
          <w:szCs w:val="28"/>
        </w:rPr>
        <w:t xml:space="preserve"> of the grain offering.</w:t>
      </w:r>
      <w:r w:rsidR="00161E50">
        <w:rPr>
          <w:rFonts w:ascii="Gentium" w:hAnsi="Gentium"/>
          <w:sz w:val="28"/>
          <w:szCs w:val="28"/>
        </w:rPr>
        <w:t xml:space="preserve">  </w:t>
      </w:r>
      <w:r w:rsidR="002632EA">
        <w:rPr>
          <w:rFonts w:ascii="Gentium" w:hAnsi="Gentium"/>
          <w:sz w:val="28"/>
          <w:szCs w:val="28"/>
        </w:rPr>
        <w:t>D</w:t>
      </w:r>
      <w:r w:rsidR="00161E50">
        <w:rPr>
          <w:rFonts w:ascii="Gentium" w:hAnsi="Gentium"/>
          <w:sz w:val="28"/>
          <w:szCs w:val="28"/>
        </w:rPr>
        <w:t>oes anyone here enjoy reading cooking instructions?  I’m guessing not.  We usually read cooking instructions because we have to cook something and we w</w:t>
      </w:r>
      <w:r w:rsidR="00265C11">
        <w:rPr>
          <w:rFonts w:ascii="Gentium" w:hAnsi="Gentium"/>
          <w:sz w:val="28"/>
          <w:szCs w:val="28"/>
        </w:rPr>
        <w:t>a</w:t>
      </w:r>
      <w:r w:rsidR="00161E50">
        <w:rPr>
          <w:rFonts w:ascii="Gentium" w:hAnsi="Gentium"/>
          <w:sz w:val="28"/>
          <w:szCs w:val="28"/>
        </w:rPr>
        <w:t xml:space="preserve">nt to do it properly.  Well, </w:t>
      </w:r>
      <w:r w:rsidR="0052471C">
        <w:rPr>
          <w:rFonts w:ascii="Gentium" w:hAnsi="Gentium"/>
          <w:sz w:val="28"/>
          <w:szCs w:val="28"/>
        </w:rPr>
        <w:t xml:space="preserve">in a similar vein, </w:t>
      </w:r>
      <w:r w:rsidR="00161E50">
        <w:rPr>
          <w:rFonts w:ascii="Gentium" w:hAnsi="Gentium"/>
          <w:sz w:val="28"/>
          <w:szCs w:val="28"/>
        </w:rPr>
        <w:t>ch</w:t>
      </w:r>
      <w:r w:rsidR="0052471C">
        <w:rPr>
          <w:rFonts w:ascii="Gentium" w:hAnsi="Gentium"/>
          <w:sz w:val="28"/>
          <w:szCs w:val="28"/>
        </w:rPr>
        <w:t xml:space="preserve">apter </w:t>
      </w:r>
      <w:r w:rsidR="00161E50">
        <w:rPr>
          <w:rFonts w:ascii="Gentium" w:hAnsi="Gentium"/>
          <w:sz w:val="28"/>
          <w:szCs w:val="28"/>
        </w:rPr>
        <w:t>2</w:t>
      </w:r>
      <w:r w:rsidR="00265C11">
        <w:rPr>
          <w:rFonts w:ascii="Gentium" w:hAnsi="Gentium"/>
          <w:sz w:val="28"/>
          <w:szCs w:val="28"/>
        </w:rPr>
        <w:t xml:space="preserve"> is </w:t>
      </w:r>
      <w:r w:rsidR="0052471C">
        <w:rPr>
          <w:rFonts w:ascii="Gentium" w:hAnsi="Gentium"/>
          <w:sz w:val="28"/>
          <w:szCs w:val="28"/>
        </w:rPr>
        <w:t>not ‘</w:t>
      </w:r>
      <w:r w:rsidR="00161E50">
        <w:rPr>
          <w:rFonts w:ascii="Gentium" w:hAnsi="Gentium"/>
          <w:sz w:val="28"/>
          <w:szCs w:val="28"/>
        </w:rPr>
        <w:t>fun reading</w:t>
      </w:r>
      <w:r w:rsidR="0052471C">
        <w:rPr>
          <w:rFonts w:ascii="Gentium" w:hAnsi="Gentium"/>
          <w:sz w:val="28"/>
          <w:szCs w:val="28"/>
        </w:rPr>
        <w:t>’</w:t>
      </w:r>
      <w:r w:rsidR="00265C11">
        <w:rPr>
          <w:rFonts w:ascii="Gentium" w:hAnsi="Gentium"/>
          <w:sz w:val="28"/>
          <w:szCs w:val="28"/>
        </w:rPr>
        <w:t>; it is offering instructions so the worshipper got the offering right.</w:t>
      </w:r>
      <w:r w:rsidR="00161E50">
        <w:rPr>
          <w:rFonts w:ascii="Gentium" w:hAnsi="Gentium"/>
          <w:sz w:val="28"/>
          <w:szCs w:val="28"/>
        </w:rPr>
        <w:t xml:space="preserve">  </w:t>
      </w:r>
    </w:p>
    <w:p w:rsidR="005B1456" w:rsidRDefault="005B1456" w:rsidP="005B1456">
      <w:pPr>
        <w:pStyle w:val="ListParagraph"/>
        <w:ind w:left="0"/>
        <w:rPr>
          <w:rFonts w:ascii="Gentium" w:hAnsi="Gentium"/>
          <w:sz w:val="28"/>
          <w:szCs w:val="28"/>
        </w:rPr>
      </w:pPr>
    </w:p>
    <w:p w:rsidR="00516423" w:rsidRDefault="002632EA" w:rsidP="005B1456">
      <w:pPr>
        <w:pStyle w:val="ListParagraph"/>
        <w:numPr>
          <w:ilvl w:val="1"/>
          <w:numId w:val="6"/>
        </w:numPr>
        <w:rPr>
          <w:rFonts w:ascii="Gentium" w:hAnsi="Gentium"/>
          <w:sz w:val="28"/>
          <w:szCs w:val="28"/>
        </w:rPr>
      </w:pPr>
      <w:r>
        <w:rPr>
          <w:rFonts w:ascii="Gentium" w:hAnsi="Gentium"/>
          <w:sz w:val="28"/>
          <w:szCs w:val="28"/>
        </w:rPr>
        <w:t>So t</w:t>
      </w:r>
      <w:r w:rsidR="00623482">
        <w:rPr>
          <w:rFonts w:ascii="Gentium" w:hAnsi="Gentium"/>
          <w:sz w:val="28"/>
          <w:szCs w:val="28"/>
        </w:rPr>
        <w:t>here were three t</w:t>
      </w:r>
      <w:r w:rsidR="00516423">
        <w:rPr>
          <w:rFonts w:ascii="Gentium" w:hAnsi="Gentium"/>
          <w:sz w:val="28"/>
          <w:szCs w:val="28"/>
        </w:rPr>
        <w:t>ypes</w:t>
      </w:r>
      <w:r w:rsidR="00623482">
        <w:rPr>
          <w:rFonts w:ascii="Gentium" w:hAnsi="Gentium"/>
          <w:sz w:val="28"/>
          <w:szCs w:val="28"/>
        </w:rPr>
        <w:t xml:space="preserve"> of grain offering that you could present:</w:t>
      </w:r>
    </w:p>
    <w:p w:rsidR="00516423" w:rsidRDefault="00161E50" w:rsidP="005B1456">
      <w:pPr>
        <w:pStyle w:val="ListParagraph"/>
        <w:numPr>
          <w:ilvl w:val="2"/>
          <w:numId w:val="6"/>
        </w:numPr>
        <w:rPr>
          <w:rFonts w:ascii="Gentium" w:hAnsi="Gentium"/>
          <w:sz w:val="28"/>
          <w:szCs w:val="28"/>
        </w:rPr>
      </w:pPr>
      <w:r>
        <w:rPr>
          <w:rFonts w:ascii="Gentium" w:hAnsi="Gentium"/>
          <w:sz w:val="28"/>
          <w:szCs w:val="28"/>
        </w:rPr>
        <w:t xml:space="preserve">The first </w:t>
      </w:r>
      <w:r w:rsidR="0052471C">
        <w:rPr>
          <w:rFonts w:ascii="Gentium" w:hAnsi="Gentium"/>
          <w:sz w:val="28"/>
          <w:szCs w:val="28"/>
        </w:rPr>
        <w:t>wa</w:t>
      </w:r>
      <w:r>
        <w:rPr>
          <w:rFonts w:ascii="Gentium" w:hAnsi="Gentium"/>
          <w:sz w:val="28"/>
          <w:szCs w:val="28"/>
        </w:rPr>
        <w:t xml:space="preserve">s </w:t>
      </w:r>
      <w:r w:rsidR="00D01A3F">
        <w:rPr>
          <w:rFonts w:ascii="Gentium" w:hAnsi="Gentium"/>
          <w:sz w:val="28"/>
          <w:szCs w:val="28"/>
        </w:rPr>
        <w:t>the</w:t>
      </w:r>
      <w:r w:rsidR="00623482">
        <w:rPr>
          <w:rFonts w:ascii="Gentium" w:hAnsi="Gentium"/>
          <w:sz w:val="28"/>
          <w:szCs w:val="28"/>
        </w:rPr>
        <w:t xml:space="preserve"> offering of </w:t>
      </w:r>
      <w:r w:rsidR="00623482" w:rsidRPr="00623482">
        <w:rPr>
          <w:rFonts w:ascii="Gentium" w:hAnsi="Gentium"/>
          <w:b/>
          <w:sz w:val="28"/>
          <w:szCs w:val="28"/>
        </w:rPr>
        <w:t>uncooked</w:t>
      </w:r>
      <w:r w:rsidR="00623482">
        <w:rPr>
          <w:rFonts w:ascii="Gentium" w:hAnsi="Gentium"/>
          <w:sz w:val="28"/>
          <w:szCs w:val="28"/>
        </w:rPr>
        <w:t xml:space="preserve"> grain</w:t>
      </w:r>
      <w:r>
        <w:rPr>
          <w:rFonts w:ascii="Gentium" w:hAnsi="Gentium"/>
          <w:sz w:val="28"/>
          <w:szCs w:val="28"/>
        </w:rPr>
        <w:t xml:space="preserve"> (vv1-3)</w:t>
      </w:r>
      <w:r w:rsidR="00623482">
        <w:rPr>
          <w:rFonts w:ascii="Gentium" w:hAnsi="Gentium"/>
          <w:sz w:val="28"/>
          <w:szCs w:val="28"/>
        </w:rPr>
        <w:t xml:space="preserve">.  </w:t>
      </w:r>
      <w:r w:rsidR="009C6EFF">
        <w:rPr>
          <w:rFonts w:ascii="Gentium" w:hAnsi="Gentium"/>
          <w:sz w:val="28"/>
          <w:szCs w:val="28"/>
        </w:rPr>
        <w:t>Y</w:t>
      </w:r>
      <w:r w:rsidR="00D01A3F">
        <w:rPr>
          <w:rFonts w:ascii="Gentium" w:hAnsi="Gentium"/>
          <w:sz w:val="28"/>
          <w:szCs w:val="28"/>
        </w:rPr>
        <w:t xml:space="preserve">ou would </w:t>
      </w:r>
      <w:r w:rsidR="00623482">
        <w:rPr>
          <w:rFonts w:ascii="Gentium" w:hAnsi="Gentium"/>
          <w:sz w:val="28"/>
          <w:szCs w:val="28"/>
        </w:rPr>
        <w:t xml:space="preserve">crush the grain into </w:t>
      </w:r>
      <w:proofErr w:type="gramStart"/>
      <w:r w:rsidR="00623482">
        <w:rPr>
          <w:rFonts w:ascii="Gentium" w:hAnsi="Gentium"/>
          <w:sz w:val="28"/>
          <w:szCs w:val="28"/>
        </w:rPr>
        <w:t>a fine</w:t>
      </w:r>
      <w:proofErr w:type="gramEnd"/>
      <w:r w:rsidR="00623482">
        <w:rPr>
          <w:rFonts w:ascii="Gentium" w:hAnsi="Gentium"/>
          <w:sz w:val="28"/>
          <w:szCs w:val="28"/>
        </w:rPr>
        <w:t xml:space="preserve"> flour</w:t>
      </w:r>
      <w:r w:rsidR="0052471C">
        <w:rPr>
          <w:rFonts w:ascii="Gentium" w:hAnsi="Gentium"/>
          <w:sz w:val="28"/>
          <w:szCs w:val="28"/>
        </w:rPr>
        <w:t>,</w:t>
      </w:r>
      <w:r w:rsidR="00623482">
        <w:rPr>
          <w:rFonts w:ascii="Gentium" w:hAnsi="Gentium"/>
          <w:sz w:val="28"/>
          <w:szCs w:val="28"/>
        </w:rPr>
        <w:t xml:space="preserve"> and pour some oil and incense on it</w:t>
      </w:r>
      <w:r w:rsidR="0052471C">
        <w:rPr>
          <w:rFonts w:ascii="Gentium" w:hAnsi="Gentium"/>
          <w:sz w:val="28"/>
          <w:szCs w:val="28"/>
        </w:rPr>
        <w:t>, so it cooked well and smelled nice while it was burning</w:t>
      </w:r>
      <w:r w:rsidR="002632EA">
        <w:rPr>
          <w:rFonts w:ascii="Gentium" w:hAnsi="Gentium"/>
          <w:sz w:val="28"/>
          <w:szCs w:val="28"/>
        </w:rPr>
        <w:t xml:space="preserve"> on the altar</w:t>
      </w:r>
      <w:r w:rsidR="0052471C">
        <w:rPr>
          <w:rFonts w:ascii="Gentium" w:hAnsi="Gentium"/>
          <w:sz w:val="28"/>
          <w:szCs w:val="28"/>
        </w:rPr>
        <w:t>.</w:t>
      </w:r>
    </w:p>
    <w:p w:rsidR="00516423" w:rsidRDefault="00161E50" w:rsidP="005B1456">
      <w:pPr>
        <w:pStyle w:val="ListParagraph"/>
        <w:numPr>
          <w:ilvl w:val="2"/>
          <w:numId w:val="6"/>
        </w:numPr>
        <w:rPr>
          <w:rFonts w:ascii="Gentium" w:hAnsi="Gentium"/>
          <w:sz w:val="28"/>
          <w:szCs w:val="28"/>
        </w:rPr>
      </w:pPr>
      <w:r>
        <w:rPr>
          <w:rFonts w:ascii="Gentium" w:hAnsi="Gentium"/>
          <w:sz w:val="28"/>
          <w:szCs w:val="28"/>
        </w:rPr>
        <w:t xml:space="preserve">The second </w:t>
      </w:r>
      <w:r w:rsidR="0052471C">
        <w:rPr>
          <w:rFonts w:ascii="Gentium" w:hAnsi="Gentium"/>
          <w:sz w:val="28"/>
          <w:szCs w:val="28"/>
        </w:rPr>
        <w:t>wa</w:t>
      </w:r>
      <w:r>
        <w:rPr>
          <w:rFonts w:ascii="Gentium" w:hAnsi="Gentium"/>
          <w:sz w:val="28"/>
          <w:szCs w:val="28"/>
        </w:rPr>
        <w:t xml:space="preserve">s </w:t>
      </w:r>
      <w:r w:rsidR="00D01A3F">
        <w:rPr>
          <w:rFonts w:ascii="Gentium" w:hAnsi="Gentium"/>
          <w:sz w:val="28"/>
          <w:szCs w:val="28"/>
        </w:rPr>
        <w:t xml:space="preserve">the offering of </w:t>
      </w:r>
      <w:r w:rsidR="00D01A3F" w:rsidRPr="00D01A3F">
        <w:rPr>
          <w:rFonts w:ascii="Gentium" w:hAnsi="Gentium"/>
          <w:b/>
          <w:sz w:val="28"/>
          <w:szCs w:val="28"/>
        </w:rPr>
        <w:t>cooked</w:t>
      </w:r>
      <w:r w:rsidR="00D01A3F">
        <w:rPr>
          <w:rFonts w:ascii="Gentium" w:hAnsi="Gentium"/>
          <w:sz w:val="28"/>
          <w:szCs w:val="28"/>
        </w:rPr>
        <w:t xml:space="preserve"> grain</w:t>
      </w:r>
      <w:r>
        <w:rPr>
          <w:rFonts w:ascii="Gentium" w:hAnsi="Gentium"/>
          <w:sz w:val="28"/>
          <w:szCs w:val="28"/>
        </w:rPr>
        <w:t xml:space="preserve"> (vv4-10)</w:t>
      </w:r>
      <w:r w:rsidR="00D01A3F">
        <w:rPr>
          <w:rFonts w:ascii="Gentium" w:hAnsi="Gentium"/>
          <w:sz w:val="28"/>
          <w:szCs w:val="28"/>
        </w:rPr>
        <w:t xml:space="preserve">.  Once again, you crushed the grain into a fine flour, but then you would cook it </w:t>
      </w:r>
      <w:r w:rsidR="0052471C">
        <w:rPr>
          <w:rFonts w:ascii="Gentium" w:hAnsi="Gentium"/>
          <w:sz w:val="28"/>
          <w:szCs w:val="28"/>
        </w:rPr>
        <w:t xml:space="preserve">at home </w:t>
      </w:r>
      <w:r w:rsidR="00D01A3F">
        <w:rPr>
          <w:rFonts w:ascii="Gentium" w:hAnsi="Gentium"/>
          <w:sz w:val="28"/>
          <w:szCs w:val="28"/>
        </w:rPr>
        <w:t>one of three ways:</w:t>
      </w:r>
    </w:p>
    <w:p w:rsidR="00D01A3F" w:rsidRDefault="00D01A3F" w:rsidP="005B1456">
      <w:pPr>
        <w:pStyle w:val="ListParagraph"/>
        <w:numPr>
          <w:ilvl w:val="3"/>
          <w:numId w:val="6"/>
        </w:numPr>
        <w:rPr>
          <w:rFonts w:ascii="Gentium" w:hAnsi="Gentium"/>
          <w:sz w:val="28"/>
          <w:szCs w:val="28"/>
        </w:rPr>
      </w:pPr>
      <w:r w:rsidRPr="00161E50">
        <w:rPr>
          <w:rFonts w:ascii="Gentium" w:hAnsi="Gentium"/>
          <w:i/>
          <w:sz w:val="28"/>
          <w:szCs w:val="28"/>
        </w:rPr>
        <w:t>Baked</w:t>
      </w:r>
      <w:r>
        <w:rPr>
          <w:rFonts w:ascii="Gentium" w:hAnsi="Gentium"/>
          <w:sz w:val="28"/>
          <w:szCs w:val="28"/>
        </w:rPr>
        <w:t xml:space="preserve"> in an oven as little loaves or wafers that had oil on or in them,</w:t>
      </w:r>
    </w:p>
    <w:p w:rsidR="00D01A3F" w:rsidRDefault="00D01A3F" w:rsidP="005B1456">
      <w:pPr>
        <w:pStyle w:val="ListParagraph"/>
        <w:numPr>
          <w:ilvl w:val="3"/>
          <w:numId w:val="6"/>
        </w:numPr>
        <w:rPr>
          <w:rFonts w:ascii="Gentium" w:hAnsi="Gentium"/>
          <w:sz w:val="28"/>
          <w:szCs w:val="28"/>
        </w:rPr>
      </w:pPr>
      <w:r w:rsidRPr="00161E50">
        <w:rPr>
          <w:rFonts w:ascii="Gentium" w:hAnsi="Gentium"/>
          <w:i/>
          <w:sz w:val="28"/>
          <w:szCs w:val="28"/>
        </w:rPr>
        <w:t>Fried</w:t>
      </w:r>
      <w:r>
        <w:rPr>
          <w:rFonts w:ascii="Gentium" w:hAnsi="Gentium"/>
          <w:sz w:val="28"/>
          <w:szCs w:val="28"/>
        </w:rPr>
        <w:t xml:space="preserve"> on a griddle as </w:t>
      </w:r>
      <w:r w:rsidR="00161E50">
        <w:rPr>
          <w:rFonts w:ascii="Gentium" w:hAnsi="Gentium"/>
          <w:sz w:val="28"/>
          <w:szCs w:val="28"/>
        </w:rPr>
        <w:t xml:space="preserve">a </w:t>
      </w:r>
      <w:r>
        <w:rPr>
          <w:rFonts w:ascii="Gentium" w:hAnsi="Gentium"/>
          <w:sz w:val="28"/>
          <w:szCs w:val="28"/>
        </w:rPr>
        <w:t>flat cake</w:t>
      </w:r>
      <w:r w:rsidR="00161E50">
        <w:rPr>
          <w:rFonts w:ascii="Gentium" w:hAnsi="Gentium"/>
          <w:sz w:val="28"/>
          <w:szCs w:val="28"/>
        </w:rPr>
        <w:t>, and then broken into bits and smeared with oil,</w:t>
      </w:r>
    </w:p>
    <w:p w:rsidR="00161E50" w:rsidRDefault="00161E50" w:rsidP="005B1456">
      <w:pPr>
        <w:pStyle w:val="ListParagraph"/>
        <w:numPr>
          <w:ilvl w:val="3"/>
          <w:numId w:val="6"/>
        </w:numPr>
        <w:rPr>
          <w:rFonts w:ascii="Gentium" w:hAnsi="Gentium"/>
          <w:sz w:val="28"/>
          <w:szCs w:val="28"/>
        </w:rPr>
      </w:pPr>
      <w:r>
        <w:rPr>
          <w:rFonts w:ascii="Gentium" w:hAnsi="Gentium"/>
          <w:sz w:val="28"/>
          <w:szCs w:val="28"/>
        </w:rPr>
        <w:t xml:space="preserve">Or mixed with oil and </w:t>
      </w:r>
      <w:r w:rsidRPr="00161E50">
        <w:rPr>
          <w:rFonts w:ascii="Gentium" w:hAnsi="Gentium"/>
          <w:i/>
          <w:sz w:val="28"/>
          <w:szCs w:val="28"/>
        </w:rPr>
        <w:t>cooked</w:t>
      </w:r>
      <w:r>
        <w:rPr>
          <w:rFonts w:ascii="Gentium" w:hAnsi="Gentium"/>
          <w:sz w:val="28"/>
          <w:szCs w:val="28"/>
        </w:rPr>
        <w:t xml:space="preserve"> in a pan or pot.</w:t>
      </w:r>
    </w:p>
    <w:p w:rsidR="00516423" w:rsidRDefault="00161E50" w:rsidP="005B1456">
      <w:pPr>
        <w:pStyle w:val="ListParagraph"/>
        <w:numPr>
          <w:ilvl w:val="2"/>
          <w:numId w:val="6"/>
        </w:numPr>
        <w:rPr>
          <w:rFonts w:ascii="Gentium" w:hAnsi="Gentium"/>
          <w:sz w:val="28"/>
          <w:szCs w:val="28"/>
        </w:rPr>
      </w:pPr>
      <w:r>
        <w:rPr>
          <w:rFonts w:ascii="Gentium" w:hAnsi="Gentium"/>
          <w:sz w:val="28"/>
          <w:szCs w:val="28"/>
        </w:rPr>
        <w:t xml:space="preserve">The third grain offering was the </w:t>
      </w:r>
      <w:r w:rsidRPr="009C6EFF">
        <w:rPr>
          <w:rFonts w:ascii="Gentium" w:hAnsi="Gentium"/>
          <w:b/>
          <w:sz w:val="28"/>
          <w:szCs w:val="28"/>
        </w:rPr>
        <w:t>firstfruits</w:t>
      </w:r>
      <w:r>
        <w:rPr>
          <w:rFonts w:ascii="Gentium" w:hAnsi="Gentium"/>
          <w:sz w:val="28"/>
          <w:szCs w:val="28"/>
        </w:rPr>
        <w:t xml:space="preserve"> (vv14-16).  </w:t>
      </w:r>
      <w:r w:rsidR="009C6EFF">
        <w:rPr>
          <w:rFonts w:ascii="Gentium" w:hAnsi="Gentium"/>
          <w:sz w:val="28"/>
          <w:szCs w:val="28"/>
        </w:rPr>
        <w:t>And while t</w:t>
      </w:r>
      <w:r>
        <w:rPr>
          <w:rFonts w:ascii="Gentium" w:hAnsi="Gentium"/>
          <w:sz w:val="28"/>
          <w:szCs w:val="28"/>
        </w:rPr>
        <w:t xml:space="preserve">he offering of uncooked </w:t>
      </w:r>
      <w:r w:rsidR="00265C11">
        <w:rPr>
          <w:rFonts w:ascii="Gentium" w:hAnsi="Gentium"/>
          <w:sz w:val="28"/>
          <w:szCs w:val="28"/>
        </w:rPr>
        <w:t xml:space="preserve">or cooked grain could be presented any time of the year, the firstfruits </w:t>
      </w:r>
      <w:r w:rsidR="00265C11">
        <w:rPr>
          <w:rFonts w:ascii="Gentium" w:hAnsi="Gentium"/>
          <w:sz w:val="28"/>
          <w:szCs w:val="28"/>
        </w:rPr>
        <w:lastRenderedPageBreak/>
        <w:t xml:space="preserve">offering belonged to harvest time.  When the wheat of barley crop started to ripen, </w:t>
      </w:r>
      <w:r w:rsidR="00E17F30">
        <w:rPr>
          <w:rFonts w:ascii="Gentium" w:hAnsi="Gentium"/>
          <w:sz w:val="28"/>
          <w:szCs w:val="28"/>
        </w:rPr>
        <w:t xml:space="preserve">you would take some of the first and best stalks, remove the grain, crush it, and add </w:t>
      </w:r>
      <w:r w:rsidR="00265C11">
        <w:rPr>
          <w:rFonts w:ascii="Gentium" w:hAnsi="Gentium"/>
          <w:sz w:val="28"/>
          <w:szCs w:val="28"/>
        </w:rPr>
        <w:t>oil and incense</w:t>
      </w:r>
      <w:r w:rsidR="009C6EFF">
        <w:rPr>
          <w:rFonts w:ascii="Gentium" w:hAnsi="Gentium"/>
          <w:sz w:val="28"/>
          <w:szCs w:val="28"/>
        </w:rPr>
        <w:t>.</w:t>
      </w:r>
    </w:p>
    <w:p w:rsidR="0052471C" w:rsidRDefault="0052471C" w:rsidP="005B1456">
      <w:pPr>
        <w:pStyle w:val="ListParagraph"/>
        <w:numPr>
          <w:ilvl w:val="2"/>
          <w:numId w:val="6"/>
        </w:numPr>
        <w:rPr>
          <w:rFonts w:ascii="Gentium" w:hAnsi="Gentium"/>
          <w:sz w:val="28"/>
          <w:szCs w:val="28"/>
        </w:rPr>
      </w:pPr>
      <w:r>
        <w:rPr>
          <w:rFonts w:ascii="Gentium" w:hAnsi="Gentium"/>
          <w:sz w:val="28"/>
          <w:szCs w:val="28"/>
        </w:rPr>
        <w:t>So the three types of offering were uncooked, cooked, or uncooked firstfruits.</w:t>
      </w:r>
    </w:p>
    <w:p w:rsidR="005B1456" w:rsidRDefault="005B1456" w:rsidP="005B1456">
      <w:pPr>
        <w:pStyle w:val="ListParagraph"/>
        <w:ind w:left="0"/>
        <w:rPr>
          <w:rFonts w:ascii="Gentium" w:hAnsi="Gentium"/>
          <w:sz w:val="28"/>
          <w:szCs w:val="28"/>
        </w:rPr>
      </w:pPr>
    </w:p>
    <w:p w:rsidR="009C6EFF" w:rsidRDefault="009C6EFF" w:rsidP="005B1456">
      <w:pPr>
        <w:pStyle w:val="ListParagraph"/>
        <w:numPr>
          <w:ilvl w:val="1"/>
          <w:numId w:val="6"/>
        </w:numPr>
        <w:rPr>
          <w:rFonts w:ascii="Gentium" w:hAnsi="Gentium"/>
          <w:sz w:val="28"/>
          <w:szCs w:val="28"/>
        </w:rPr>
      </w:pPr>
      <w:r>
        <w:rPr>
          <w:rFonts w:ascii="Gentium" w:hAnsi="Gentium"/>
          <w:sz w:val="28"/>
          <w:szCs w:val="28"/>
        </w:rPr>
        <w:t>And there are already two ways that this offering points us to Jesus Christ:</w:t>
      </w:r>
    </w:p>
    <w:p w:rsidR="009C6EFF" w:rsidRPr="009C6EFF" w:rsidRDefault="009C6EFF" w:rsidP="005B1456">
      <w:pPr>
        <w:pStyle w:val="ListParagraph"/>
        <w:numPr>
          <w:ilvl w:val="2"/>
          <w:numId w:val="6"/>
        </w:numPr>
        <w:rPr>
          <w:rFonts w:ascii="Gentium" w:hAnsi="Gentium"/>
          <w:sz w:val="28"/>
          <w:szCs w:val="28"/>
        </w:rPr>
      </w:pPr>
      <w:r>
        <w:rPr>
          <w:rFonts w:ascii="Gentium" w:hAnsi="Gentium"/>
          <w:sz w:val="28"/>
          <w:szCs w:val="28"/>
        </w:rPr>
        <w:t xml:space="preserve">What did you have to do to the grain before you added oil and incense or cooked it?  You had to </w:t>
      </w:r>
      <w:r w:rsidRPr="009C6EFF">
        <w:rPr>
          <w:rFonts w:ascii="Gentium" w:hAnsi="Gentium"/>
          <w:b/>
          <w:sz w:val="28"/>
          <w:szCs w:val="28"/>
        </w:rPr>
        <w:t>crush</w:t>
      </w:r>
      <w:r>
        <w:rPr>
          <w:rFonts w:ascii="Gentium" w:hAnsi="Gentium"/>
          <w:sz w:val="28"/>
          <w:szCs w:val="28"/>
        </w:rPr>
        <w:t xml:space="preserve"> it into fine flour.  Well, </w:t>
      </w:r>
      <w:r w:rsidR="0016213D">
        <w:rPr>
          <w:rFonts w:ascii="Gentium" w:hAnsi="Gentium"/>
          <w:sz w:val="28"/>
          <w:szCs w:val="28"/>
        </w:rPr>
        <w:t xml:space="preserve">listen to what </w:t>
      </w:r>
      <w:r w:rsidRPr="009C6EFF">
        <w:rPr>
          <w:rFonts w:ascii="Gentium" w:hAnsi="Gentium" w:cs="Gentium"/>
          <w:b/>
          <w:bCs/>
          <w:sz w:val="28"/>
          <w:lang w:val="en-US" w:eastAsia="en-NZ" w:bidi="he-IL"/>
        </w:rPr>
        <w:t>Isaiah 53:5</w:t>
      </w:r>
      <w:r>
        <w:rPr>
          <w:rFonts w:ascii="Gentium" w:hAnsi="Gentium" w:cs="Gentium"/>
          <w:b/>
          <w:bCs/>
          <w:sz w:val="28"/>
          <w:lang w:val="en-US" w:eastAsia="en-NZ" w:bidi="he-IL"/>
        </w:rPr>
        <w:t xml:space="preserve"> </w:t>
      </w:r>
      <w:r>
        <w:rPr>
          <w:rFonts w:ascii="Gentium" w:hAnsi="Gentium" w:cs="Gentium"/>
          <w:bCs/>
          <w:sz w:val="28"/>
          <w:lang w:val="en-US" w:eastAsia="en-NZ" w:bidi="he-IL"/>
        </w:rPr>
        <w:t xml:space="preserve">says </w:t>
      </w:r>
      <w:r w:rsidR="0016213D">
        <w:rPr>
          <w:rFonts w:ascii="Gentium" w:hAnsi="Gentium" w:cs="Gentium"/>
          <w:bCs/>
          <w:sz w:val="28"/>
          <w:lang w:val="en-US" w:eastAsia="en-NZ" w:bidi="he-IL"/>
        </w:rPr>
        <w:t>about</w:t>
      </w:r>
      <w:r>
        <w:rPr>
          <w:rFonts w:ascii="Gentium" w:hAnsi="Gentium" w:cs="Gentium"/>
          <w:bCs/>
          <w:sz w:val="28"/>
          <w:lang w:val="en-US" w:eastAsia="en-NZ" w:bidi="he-IL"/>
        </w:rPr>
        <w:t xml:space="preserve"> Jesus, “</w:t>
      </w:r>
      <w:r w:rsidRPr="009C6EFF">
        <w:rPr>
          <w:rFonts w:ascii="Gentium" w:hAnsi="Gentium" w:cs="Gentium"/>
          <w:bCs/>
          <w:i/>
          <w:sz w:val="28"/>
          <w:lang w:val="en-US" w:eastAsia="en-NZ" w:bidi="he-IL"/>
        </w:rPr>
        <w:t>H</w:t>
      </w:r>
      <w:r w:rsidRPr="009C6EFF">
        <w:rPr>
          <w:rFonts w:ascii="Gentium" w:hAnsi="Gentium"/>
          <w:i/>
          <w:sz w:val="28"/>
          <w:lang w:val="en-US" w:eastAsia="en-NZ" w:bidi="he-IL"/>
        </w:rPr>
        <w:t xml:space="preserve">e was wounded for our transgressions; He was </w:t>
      </w:r>
      <w:r w:rsidRPr="002632EA">
        <w:rPr>
          <w:rFonts w:ascii="Gentium" w:hAnsi="Gentium"/>
          <w:i/>
          <w:sz w:val="28"/>
          <w:u w:val="single"/>
          <w:lang w:val="en-US" w:eastAsia="en-NZ" w:bidi="he-IL"/>
        </w:rPr>
        <w:t>crushed for our iniquities</w:t>
      </w:r>
      <w:r w:rsidRPr="009C6EFF">
        <w:rPr>
          <w:rFonts w:ascii="Gentium" w:hAnsi="Gentium"/>
          <w:i/>
          <w:sz w:val="28"/>
          <w:lang w:val="en-US" w:eastAsia="en-NZ" w:bidi="he-IL"/>
        </w:rPr>
        <w:t xml:space="preserve">; upon him was the chastisement that brought us peace, and with </w:t>
      </w:r>
      <w:r w:rsidR="00AF1450">
        <w:rPr>
          <w:rFonts w:ascii="Gentium" w:hAnsi="Gentium"/>
          <w:i/>
          <w:sz w:val="28"/>
          <w:lang w:val="en-US" w:eastAsia="en-NZ" w:bidi="he-IL"/>
        </w:rPr>
        <w:t>H</w:t>
      </w:r>
      <w:r w:rsidRPr="009C6EFF">
        <w:rPr>
          <w:rFonts w:ascii="Gentium" w:hAnsi="Gentium"/>
          <w:i/>
          <w:sz w:val="28"/>
          <w:lang w:val="en-US" w:eastAsia="en-NZ" w:bidi="he-IL"/>
        </w:rPr>
        <w:t>is stripes we are healed</w:t>
      </w:r>
      <w:r w:rsidRPr="009C6EFF">
        <w:rPr>
          <w:rFonts w:ascii="Gentium" w:hAnsi="Gentium"/>
          <w:sz w:val="28"/>
          <w:lang w:val="en-US" w:eastAsia="en-NZ" w:bidi="he-IL"/>
        </w:rPr>
        <w:t>.</w:t>
      </w:r>
      <w:r>
        <w:rPr>
          <w:rFonts w:ascii="Gentium" w:hAnsi="Gentium"/>
          <w:sz w:val="28"/>
          <w:lang w:val="en-US" w:eastAsia="en-NZ" w:bidi="he-IL"/>
        </w:rPr>
        <w:t xml:space="preserve">”  </w:t>
      </w:r>
      <w:r w:rsidR="00AF1450">
        <w:rPr>
          <w:rFonts w:ascii="Gentium" w:hAnsi="Gentium"/>
          <w:sz w:val="28"/>
          <w:lang w:val="en-US" w:eastAsia="en-NZ" w:bidi="he-IL"/>
        </w:rPr>
        <w:t xml:space="preserve">And you will remember that He had a crown of thorns pressed on His head.  And He was whipped in such a way that chunks of flesh were removed and bone and tissue were laid bare.  And He was so ‘crushed’ by all this that He could not carry His own cross.  </w:t>
      </w:r>
      <w:r>
        <w:rPr>
          <w:rFonts w:ascii="Gentium" w:hAnsi="Gentium"/>
          <w:sz w:val="28"/>
          <w:lang w:val="en-US" w:eastAsia="en-NZ" w:bidi="he-IL"/>
        </w:rPr>
        <w:t>So even what was done to this grain foreshadow</w:t>
      </w:r>
      <w:r w:rsidR="00AF1450">
        <w:rPr>
          <w:rFonts w:ascii="Gentium" w:hAnsi="Gentium"/>
          <w:sz w:val="28"/>
          <w:lang w:val="en-US" w:eastAsia="en-NZ" w:bidi="he-IL"/>
        </w:rPr>
        <w:t>ed</w:t>
      </w:r>
      <w:r>
        <w:rPr>
          <w:rFonts w:ascii="Gentium" w:hAnsi="Gentium"/>
          <w:sz w:val="28"/>
          <w:lang w:val="en-US" w:eastAsia="en-NZ" w:bidi="he-IL"/>
        </w:rPr>
        <w:t xml:space="preserve"> what would be done to Jesus, in order for Him to be the Saviour that we sinners need.</w:t>
      </w:r>
      <w:r w:rsidR="00AF1450">
        <w:rPr>
          <w:rFonts w:ascii="Gentium" w:hAnsi="Gentium"/>
          <w:sz w:val="28"/>
          <w:lang w:val="en-US" w:eastAsia="en-NZ" w:bidi="he-IL"/>
        </w:rPr>
        <w:t xml:space="preserve">  </w:t>
      </w:r>
    </w:p>
    <w:p w:rsidR="005B1456" w:rsidRDefault="0016213D" w:rsidP="005B1456">
      <w:pPr>
        <w:pStyle w:val="ListParagraph"/>
        <w:numPr>
          <w:ilvl w:val="2"/>
          <w:numId w:val="6"/>
        </w:numPr>
        <w:rPr>
          <w:rFonts w:ascii="Gentium" w:hAnsi="Gentium"/>
          <w:sz w:val="28"/>
          <w:szCs w:val="28"/>
        </w:rPr>
      </w:pPr>
      <w:r>
        <w:rPr>
          <w:rFonts w:ascii="Gentium" w:hAnsi="Gentium"/>
          <w:sz w:val="28"/>
          <w:lang w:val="en-US" w:eastAsia="en-NZ" w:bidi="he-IL"/>
        </w:rPr>
        <w:t xml:space="preserve">And </w:t>
      </w:r>
      <w:r w:rsidR="009C6EFF" w:rsidRPr="00E17F30">
        <w:rPr>
          <w:rFonts w:ascii="Gentium" w:hAnsi="Gentium"/>
          <w:b/>
          <w:sz w:val="28"/>
          <w:lang w:val="en-US" w:eastAsia="en-NZ" w:bidi="he-IL"/>
        </w:rPr>
        <w:t>1 Cor. 15</w:t>
      </w:r>
      <w:r w:rsidR="009C6EFF">
        <w:rPr>
          <w:rFonts w:ascii="Gentium" w:hAnsi="Gentium"/>
          <w:sz w:val="28"/>
          <w:lang w:val="en-US" w:eastAsia="en-NZ" w:bidi="he-IL"/>
        </w:rPr>
        <w:t xml:space="preserve"> also describes Jesus as the “</w:t>
      </w:r>
      <w:r w:rsidR="009C6EFF" w:rsidRPr="00E17F30">
        <w:rPr>
          <w:rFonts w:ascii="Gentium" w:hAnsi="Gentium"/>
          <w:b/>
          <w:sz w:val="28"/>
          <w:lang w:val="en-US" w:eastAsia="en-NZ" w:bidi="he-IL"/>
        </w:rPr>
        <w:t>firstfruits</w:t>
      </w:r>
      <w:r w:rsidR="009C6EFF">
        <w:rPr>
          <w:rFonts w:ascii="Gentium" w:hAnsi="Gentium"/>
          <w:sz w:val="28"/>
          <w:lang w:val="en-US" w:eastAsia="en-NZ" w:bidi="he-IL"/>
        </w:rPr>
        <w:t>”</w:t>
      </w:r>
      <w:r w:rsidR="00E17F30">
        <w:rPr>
          <w:rFonts w:ascii="Gentium" w:hAnsi="Gentium"/>
          <w:sz w:val="28"/>
          <w:lang w:val="en-US" w:eastAsia="en-NZ" w:bidi="he-IL"/>
        </w:rPr>
        <w:t xml:space="preserve"> of resurrection</w:t>
      </w:r>
      <w:r w:rsidR="00AF1450">
        <w:rPr>
          <w:rFonts w:ascii="Gentium" w:hAnsi="Gentium"/>
          <w:sz w:val="28"/>
          <w:lang w:val="en-US" w:eastAsia="en-NZ" w:bidi="he-IL"/>
        </w:rPr>
        <w:t xml:space="preserve">.  </w:t>
      </w:r>
      <w:proofErr w:type="gramStart"/>
      <w:r w:rsidR="00AF1450">
        <w:rPr>
          <w:rFonts w:ascii="Gentium" w:hAnsi="Gentium"/>
          <w:sz w:val="28"/>
          <w:lang w:val="en-US" w:eastAsia="en-NZ" w:bidi="he-IL"/>
        </w:rPr>
        <w:t>So</w:t>
      </w:r>
      <w:proofErr w:type="gramEnd"/>
      <w:r w:rsidR="00E17F30">
        <w:rPr>
          <w:rFonts w:ascii="Gentium" w:hAnsi="Gentium"/>
          <w:sz w:val="28"/>
          <w:lang w:val="en-US" w:eastAsia="en-NZ" w:bidi="he-IL"/>
        </w:rPr>
        <w:t xml:space="preserve"> just as He rose from the dead and lives, eternally, in heaven, so shall all who have believed in Him as their Saviour</w:t>
      </w:r>
      <w:r>
        <w:rPr>
          <w:rFonts w:ascii="Gentium" w:hAnsi="Gentium"/>
          <w:sz w:val="28"/>
          <w:lang w:val="en-US" w:eastAsia="en-NZ" w:bidi="he-IL"/>
        </w:rPr>
        <w:t xml:space="preserve"> rise from the dead and live in heaven</w:t>
      </w:r>
      <w:r w:rsidR="00E17F30">
        <w:rPr>
          <w:rFonts w:ascii="Gentium" w:hAnsi="Gentium"/>
          <w:sz w:val="28"/>
          <w:lang w:val="en-US" w:eastAsia="en-NZ" w:bidi="he-IL"/>
        </w:rPr>
        <w:t>!</w:t>
      </w:r>
    </w:p>
    <w:p w:rsidR="005B1456" w:rsidRDefault="005B1456" w:rsidP="005B1456">
      <w:pPr>
        <w:pStyle w:val="ListParagraph"/>
        <w:ind w:left="340"/>
        <w:rPr>
          <w:rFonts w:ascii="Gentium" w:hAnsi="Gentium"/>
          <w:sz w:val="28"/>
          <w:szCs w:val="28"/>
        </w:rPr>
      </w:pPr>
    </w:p>
    <w:p w:rsidR="00516423" w:rsidRDefault="005B1456" w:rsidP="005B1456">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that’s the </w:t>
      </w:r>
      <w:r w:rsidRPr="002632EA">
        <w:rPr>
          <w:rFonts w:ascii="Gentium" w:hAnsi="Gentium"/>
          <w:i/>
          <w:sz w:val="28"/>
          <w:szCs w:val="28"/>
        </w:rPr>
        <w:t>detail</w:t>
      </w:r>
      <w:r>
        <w:rPr>
          <w:rFonts w:ascii="Gentium" w:hAnsi="Gentium"/>
          <w:sz w:val="28"/>
          <w:szCs w:val="28"/>
        </w:rPr>
        <w:t xml:space="preserve"> of the grain offering.  Let’s turn our attention, secondly, </w:t>
      </w:r>
      <w:r w:rsidR="00AF1450" w:rsidRPr="005B1456">
        <w:rPr>
          <w:rFonts w:ascii="Gentium" w:hAnsi="Gentium"/>
          <w:sz w:val="28"/>
          <w:szCs w:val="28"/>
        </w:rPr>
        <w:t xml:space="preserve">to the </w:t>
      </w:r>
      <w:r w:rsidR="00516423" w:rsidRPr="005B1456">
        <w:rPr>
          <w:rFonts w:ascii="Gentium" w:hAnsi="Gentium"/>
          <w:b/>
          <w:caps/>
          <w:sz w:val="28"/>
          <w:szCs w:val="28"/>
        </w:rPr>
        <w:t>Method</w:t>
      </w:r>
      <w:r w:rsidR="00AF1450" w:rsidRPr="005B1456">
        <w:rPr>
          <w:rFonts w:ascii="Gentium" w:hAnsi="Gentium"/>
          <w:sz w:val="28"/>
          <w:szCs w:val="28"/>
        </w:rPr>
        <w:t xml:space="preserve"> of the grain offering.</w:t>
      </w:r>
    </w:p>
    <w:p w:rsidR="005B1456" w:rsidRPr="005B1456" w:rsidRDefault="005B1456" w:rsidP="005B1456">
      <w:pPr>
        <w:pStyle w:val="ListParagraph"/>
        <w:ind w:left="-340"/>
        <w:rPr>
          <w:rFonts w:ascii="Gentium" w:hAnsi="Gentium"/>
          <w:sz w:val="28"/>
          <w:szCs w:val="28"/>
        </w:rPr>
      </w:pPr>
    </w:p>
    <w:p w:rsidR="004C513E" w:rsidRDefault="002632EA" w:rsidP="005B1456">
      <w:pPr>
        <w:pStyle w:val="ListParagraph"/>
        <w:numPr>
          <w:ilvl w:val="1"/>
          <w:numId w:val="6"/>
        </w:numPr>
        <w:rPr>
          <w:rFonts w:ascii="Gentium" w:hAnsi="Gentium"/>
          <w:sz w:val="28"/>
          <w:szCs w:val="28"/>
        </w:rPr>
      </w:pPr>
      <w:r>
        <w:rPr>
          <w:rFonts w:ascii="Gentium" w:hAnsi="Gentium"/>
          <w:sz w:val="28"/>
          <w:szCs w:val="28"/>
        </w:rPr>
        <w:t xml:space="preserve">And </w:t>
      </w:r>
      <w:r w:rsidR="004C513E">
        <w:rPr>
          <w:rFonts w:ascii="Gentium" w:hAnsi="Gentium"/>
          <w:sz w:val="28"/>
          <w:szCs w:val="28"/>
        </w:rPr>
        <w:t xml:space="preserve">I didn’t mention this when we looked at the burnt offering, but </w:t>
      </w:r>
      <w:r w:rsidR="004C513E" w:rsidRPr="000A6881">
        <w:rPr>
          <w:rFonts w:ascii="Gentium" w:hAnsi="Gentium"/>
          <w:b/>
          <w:sz w:val="28"/>
          <w:szCs w:val="28"/>
        </w:rPr>
        <w:t>the priests</w:t>
      </w:r>
      <w:r w:rsidR="004C513E">
        <w:rPr>
          <w:rFonts w:ascii="Gentium" w:hAnsi="Gentium"/>
          <w:sz w:val="28"/>
          <w:szCs w:val="28"/>
        </w:rPr>
        <w:t xml:space="preserve"> offered a lamb as a burnt offering to the Lord, every morning and every evening, every day.  And after </w:t>
      </w:r>
      <w:r w:rsidR="00C61A4C">
        <w:rPr>
          <w:rFonts w:ascii="Gentium" w:hAnsi="Gentium"/>
          <w:sz w:val="28"/>
          <w:szCs w:val="28"/>
        </w:rPr>
        <w:t xml:space="preserve">each burnt offering, </w:t>
      </w:r>
      <w:r w:rsidR="004C513E">
        <w:rPr>
          <w:rFonts w:ascii="Gentium" w:hAnsi="Gentium"/>
          <w:sz w:val="28"/>
          <w:szCs w:val="28"/>
        </w:rPr>
        <w:t xml:space="preserve">they </w:t>
      </w:r>
      <w:r w:rsidR="00C61A4C">
        <w:rPr>
          <w:rFonts w:ascii="Gentium" w:hAnsi="Gentium"/>
          <w:sz w:val="28"/>
          <w:szCs w:val="28"/>
        </w:rPr>
        <w:t xml:space="preserve">would also </w:t>
      </w:r>
      <w:r w:rsidR="004C513E">
        <w:rPr>
          <w:rFonts w:ascii="Gentium" w:hAnsi="Gentium"/>
          <w:sz w:val="28"/>
          <w:szCs w:val="28"/>
        </w:rPr>
        <w:t>offer a grain offering</w:t>
      </w:r>
      <w:r w:rsidR="00C61A4C">
        <w:rPr>
          <w:rFonts w:ascii="Gentium" w:hAnsi="Gentium"/>
          <w:sz w:val="28"/>
          <w:szCs w:val="28"/>
        </w:rPr>
        <w:t>.</w:t>
      </w:r>
      <w:r w:rsidR="0016213D">
        <w:rPr>
          <w:rFonts w:ascii="Gentium" w:hAnsi="Gentium"/>
          <w:sz w:val="28"/>
          <w:szCs w:val="28"/>
        </w:rPr>
        <w:t xml:space="preserve">  So there were two, daily</w:t>
      </w:r>
      <w:r w:rsidR="000A6881">
        <w:rPr>
          <w:rFonts w:ascii="Gentium" w:hAnsi="Gentium"/>
          <w:sz w:val="28"/>
          <w:szCs w:val="28"/>
        </w:rPr>
        <w:t>,</w:t>
      </w:r>
      <w:r w:rsidR="0016213D">
        <w:rPr>
          <w:rFonts w:ascii="Gentium" w:hAnsi="Gentium"/>
          <w:sz w:val="28"/>
          <w:szCs w:val="28"/>
        </w:rPr>
        <w:t xml:space="preserve"> grain offerings, </w:t>
      </w:r>
      <w:r>
        <w:rPr>
          <w:rFonts w:ascii="Gentium" w:hAnsi="Gentium"/>
          <w:sz w:val="28"/>
          <w:szCs w:val="28"/>
        </w:rPr>
        <w:t>burned on the altar, b</w:t>
      </w:r>
      <w:r w:rsidR="0016213D">
        <w:rPr>
          <w:rFonts w:ascii="Gentium" w:hAnsi="Gentium"/>
          <w:sz w:val="28"/>
          <w:szCs w:val="28"/>
        </w:rPr>
        <w:t>y the priests</w:t>
      </w:r>
      <w:r>
        <w:rPr>
          <w:rFonts w:ascii="Gentium" w:hAnsi="Gentium"/>
          <w:sz w:val="28"/>
          <w:szCs w:val="28"/>
        </w:rPr>
        <w:t xml:space="preserve"> (Leviticus 6)</w:t>
      </w:r>
      <w:r w:rsidR="0016213D">
        <w:rPr>
          <w:rFonts w:ascii="Gentium" w:hAnsi="Gentium"/>
          <w:sz w:val="28"/>
          <w:szCs w:val="28"/>
        </w:rPr>
        <w:t>.</w:t>
      </w:r>
    </w:p>
    <w:p w:rsidR="005B1456" w:rsidRDefault="005B1456" w:rsidP="005B1456">
      <w:pPr>
        <w:pStyle w:val="ListParagraph"/>
        <w:ind w:left="0"/>
        <w:rPr>
          <w:rFonts w:ascii="Gentium" w:hAnsi="Gentium"/>
          <w:sz w:val="28"/>
          <w:szCs w:val="28"/>
        </w:rPr>
      </w:pPr>
    </w:p>
    <w:p w:rsidR="00E17F30" w:rsidRPr="00C61A4C" w:rsidRDefault="00C61A4C" w:rsidP="005B1456">
      <w:pPr>
        <w:pStyle w:val="ListParagraph"/>
        <w:numPr>
          <w:ilvl w:val="1"/>
          <w:numId w:val="6"/>
        </w:numPr>
        <w:rPr>
          <w:rFonts w:ascii="Gentium" w:hAnsi="Gentium"/>
          <w:sz w:val="28"/>
          <w:szCs w:val="28"/>
        </w:rPr>
      </w:pPr>
      <w:r>
        <w:rPr>
          <w:rFonts w:ascii="Gentium" w:hAnsi="Gentium"/>
          <w:sz w:val="28"/>
          <w:szCs w:val="28"/>
        </w:rPr>
        <w:t xml:space="preserve">But in terms of the grain offering </w:t>
      </w:r>
      <w:r w:rsidRPr="0016213D">
        <w:rPr>
          <w:rFonts w:ascii="Gentium" w:hAnsi="Gentium"/>
          <w:b/>
          <w:sz w:val="28"/>
          <w:szCs w:val="28"/>
        </w:rPr>
        <w:t>of the people</w:t>
      </w:r>
      <w:r>
        <w:rPr>
          <w:rFonts w:ascii="Gentium" w:hAnsi="Gentium"/>
          <w:sz w:val="28"/>
          <w:szCs w:val="28"/>
        </w:rPr>
        <w:t xml:space="preserve">, </w:t>
      </w:r>
      <w:r w:rsidR="0016213D">
        <w:rPr>
          <w:rFonts w:ascii="Gentium" w:hAnsi="Gentium"/>
          <w:sz w:val="28"/>
          <w:szCs w:val="28"/>
        </w:rPr>
        <w:t xml:space="preserve">it too, like the </w:t>
      </w:r>
      <w:r>
        <w:rPr>
          <w:rFonts w:ascii="Gentium" w:hAnsi="Gentium"/>
          <w:sz w:val="28"/>
          <w:szCs w:val="28"/>
        </w:rPr>
        <w:t xml:space="preserve">burnt offering, </w:t>
      </w:r>
      <w:r w:rsidR="0016213D">
        <w:rPr>
          <w:rFonts w:ascii="Gentium" w:hAnsi="Gentium"/>
          <w:sz w:val="28"/>
          <w:szCs w:val="28"/>
        </w:rPr>
        <w:t>was</w:t>
      </w:r>
      <w:r>
        <w:rPr>
          <w:rFonts w:ascii="Gentium" w:hAnsi="Gentium"/>
          <w:sz w:val="28"/>
          <w:szCs w:val="28"/>
        </w:rPr>
        <w:t xml:space="preserve"> a</w:t>
      </w:r>
      <w:r w:rsidR="00AF1450">
        <w:rPr>
          <w:rFonts w:ascii="Gentium" w:hAnsi="Gentium"/>
          <w:sz w:val="28"/>
          <w:szCs w:val="28"/>
        </w:rPr>
        <w:t xml:space="preserve"> </w:t>
      </w:r>
      <w:r w:rsidR="00AF1450" w:rsidRPr="004C513E">
        <w:rPr>
          <w:rFonts w:ascii="Gentium" w:hAnsi="Gentium"/>
          <w:b/>
          <w:sz w:val="28"/>
          <w:szCs w:val="28"/>
        </w:rPr>
        <w:t>voluntary</w:t>
      </w:r>
      <w:r w:rsidR="00AF1450">
        <w:rPr>
          <w:rFonts w:ascii="Gentium" w:hAnsi="Gentium"/>
          <w:sz w:val="28"/>
          <w:szCs w:val="28"/>
        </w:rPr>
        <w:t xml:space="preserve"> offering</w:t>
      </w:r>
      <w:r w:rsidR="004C513E">
        <w:rPr>
          <w:rFonts w:ascii="Gentium" w:hAnsi="Gentium"/>
          <w:sz w:val="28"/>
          <w:szCs w:val="28"/>
        </w:rPr>
        <w:t>; i</w:t>
      </w:r>
      <w:r w:rsidR="00AF1450">
        <w:rPr>
          <w:rFonts w:ascii="Gentium" w:hAnsi="Gentium"/>
          <w:sz w:val="28"/>
          <w:szCs w:val="28"/>
        </w:rPr>
        <w:t>t was not required on a set date or occasion</w:t>
      </w:r>
      <w:r w:rsidR="004C513E">
        <w:rPr>
          <w:rFonts w:ascii="Gentium" w:hAnsi="Gentium"/>
          <w:sz w:val="28"/>
          <w:szCs w:val="28"/>
        </w:rPr>
        <w:t xml:space="preserve">; it was just brought to the tabernacle when the worshipper chose to present this offering.  </w:t>
      </w:r>
      <w:r w:rsidR="00AF1450">
        <w:rPr>
          <w:rFonts w:ascii="Gentium" w:hAnsi="Gentium"/>
          <w:sz w:val="28"/>
          <w:szCs w:val="28"/>
        </w:rPr>
        <w:t xml:space="preserve">Typically though, it came to be associated with the burnt offering.  So people would present a burnt offering and a grain offering.  </w:t>
      </w:r>
    </w:p>
    <w:p w:rsidR="00516423" w:rsidRDefault="00C61A4C" w:rsidP="005B1456">
      <w:pPr>
        <w:pStyle w:val="ListParagraph"/>
        <w:numPr>
          <w:ilvl w:val="2"/>
          <w:numId w:val="6"/>
        </w:numPr>
        <w:rPr>
          <w:rFonts w:ascii="Gentium" w:hAnsi="Gentium"/>
          <w:sz w:val="28"/>
          <w:szCs w:val="28"/>
        </w:rPr>
      </w:pPr>
      <w:r>
        <w:rPr>
          <w:rFonts w:ascii="Gentium" w:hAnsi="Gentium"/>
          <w:sz w:val="28"/>
          <w:szCs w:val="28"/>
        </w:rPr>
        <w:t xml:space="preserve">And one example of someone in the Bible who did this is </w:t>
      </w:r>
      <w:r w:rsidRPr="0016213D">
        <w:rPr>
          <w:rFonts w:ascii="Gentium" w:hAnsi="Gentium"/>
          <w:b/>
          <w:sz w:val="28"/>
          <w:szCs w:val="28"/>
        </w:rPr>
        <w:t>Hannah</w:t>
      </w:r>
      <w:r>
        <w:rPr>
          <w:rFonts w:ascii="Gentium" w:hAnsi="Gentium"/>
          <w:sz w:val="28"/>
          <w:szCs w:val="28"/>
        </w:rPr>
        <w:t xml:space="preserve">.  Boys and girls, who was Hannah the mother of?  Samuel.  Hannah was married to Elkanah.  And we are told that Elkanah would take his family and go to the Tabernacle every year to sacrifice to the Lord.  </w:t>
      </w:r>
      <w:r w:rsidR="00427BCA">
        <w:rPr>
          <w:rFonts w:ascii="Gentium" w:hAnsi="Gentium"/>
          <w:sz w:val="28"/>
          <w:szCs w:val="28"/>
        </w:rPr>
        <w:t xml:space="preserve">And this may well have been what your average family did – an annual trip to the tabernacle to offer sacrifices.  </w:t>
      </w:r>
      <w:r>
        <w:rPr>
          <w:rFonts w:ascii="Gentium" w:hAnsi="Gentium"/>
          <w:sz w:val="28"/>
          <w:szCs w:val="28"/>
        </w:rPr>
        <w:t xml:space="preserve">And you will remember that Hannah was unable to have a baby for a long time.  And one year she made a vow that if the Lord would give her a son, she would dedicate her son to the Lord’s service.  And God answered her prayer and gave her Samuel.  And </w:t>
      </w:r>
      <w:r w:rsidR="00427BCA">
        <w:rPr>
          <w:rFonts w:ascii="Gentium" w:hAnsi="Gentium"/>
          <w:sz w:val="28"/>
          <w:szCs w:val="28"/>
        </w:rPr>
        <w:t xml:space="preserve">here is what we read in </w:t>
      </w:r>
      <w:r w:rsidRPr="0016213D">
        <w:rPr>
          <w:rFonts w:ascii="Gentium" w:hAnsi="Gentium"/>
          <w:b/>
          <w:sz w:val="28"/>
          <w:szCs w:val="28"/>
        </w:rPr>
        <w:t>1 Samuel 1:24</w:t>
      </w:r>
      <w:r w:rsidR="00427BCA">
        <w:rPr>
          <w:rFonts w:ascii="Gentium" w:hAnsi="Gentium"/>
          <w:sz w:val="28"/>
          <w:szCs w:val="28"/>
        </w:rPr>
        <w:t>:</w:t>
      </w:r>
      <w:r>
        <w:rPr>
          <w:rFonts w:ascii="Gentium" w:hAnsi="Gentium"/>
          <w:sz w:val="28"/>
          <w:szCs w:val="28"/>
        </w:rPr>
        <w:t xml:space="preserve"> “</w:t>
      </w:r>
      <w:r w:rsidRPr="00C61A4C">
        <w:rPr>
          <w:rFonts w:ascii="Gentium" w:hAnsi="Gentium"/>
          <w:i/>
          <w:sz w:val="28"/>
          <w:szCs w:val="28"/>
        </w:rPr>
        <w:t>When</w:t>
      </w:r>
      <w:r w:rsidRPr="00C61A4C">
        <w:rPr>
          <w:rFonts w:ascii="Gentium" w:hAnsi="Gentium"/>
          <w:i/>
          <w:sz w:val="28"/>
          <w:lang w:val="en-US" w:eastAsia="en-NZ" w:bidi="he-IL"/>
        </w:rPr>
        <w:t xml:space="preserve"> she had weaned him, she took him up with her, along with a </w:t>
      </w:r>
      <w:r w:rsidRPr="00C61A4C">
        <w:rPr>
          <w:rFonts w:ascii="Gentium" w:hAnsi="Gentium"/>
          <w:i/>
          <w:sz w:val="28"/>
          <w:lang w:val="en-US" w:eastAsia="en-NZ" w:bidi="he-IL"/>
        </w:rPr>
        <w:lastRenderedPageBreak/>
        <w:t>three-ye</w:t>
      </w:r>
      <w:r w:rsidR="005B1456">
        <w:rPr>
          <w:rFonts w:ascii="Gentium" w:hAnsi="Gentium"/>
          <w:i/>
          <w:sz w:val="28"/>
          <w:lang w:val="en-US" w:eastAsia="en-NZ" w:bidi="he-IL"/>
        </w:rPr>
        <w:t xml:space="preserve">ar-old bull, </w:t>
      </w:r>
      <w:r w:rsidR="000A6881">
        <w:rPr>
          <w:rFonts w:ascii="Gentium" w:hAnsi="Gentium"/>
          <w:i/>
          <w:sz w:val="28"/>
          <w:lang w:val="en-US" w:eastAsia="en-NZ" w:bidi="he-IL"/>
        </w:rPr>
        <w:t xml:space="preserve">[and] </w:t>
      </w:r>
      <w:r w:rsidR="005B1456">
        <w:rPr>
          <w:rFonts w:ascii="Gentium" w:hAnsi="Gentium"/>
          <w:i/>
          <w:sz w:val="28"/>
          <w:lang w:val="en-US" w:eastAsia="en-NZ" w:bidi="he-IL"/>
        </w:rPr>
        <w:t xml:space="preserve">an </w:t>
      </w:r>
      <w:proofErr w:type="spellStart"/>
      <w:r w:rsidR="005B1456">
        <w:rPr>
          <w:rFonts w:ascii="Gentium" w:hAnsi="Gentium"/>
          <w:i/>
          <w:sz w:val="28"/>
          <w:lang w:val="en-US" w:eastAsia="en-NZ" w:bidi="he-IL"/>
        </w:rPr>
        <w:t>ephah</w:t>
      </w:r>
      <w:proofErr w:type="spellEnd"/>
      <w:r w:rsidR="005B1456">
        <w:rPr>
          <w:rFonts w:ascii="Gentium" w:hAnsi="Gentium"/>
          <w:i/>
          <w:sz w:val="28"/>
          <w:lang w:val="en-US" w:eastAsia="en-NZ" w:bidi="he-IL"/>
        </w:rPr>
        <w:t xml:space="preserve"> of flour … </w:t>
      </w:r>
      <w:r w:rsidRPr="00C61A4C">
        <w:rPr>
          <w:rFonts w:ascii="Gentium" w:hAnsi="Gentium"/>
          <w:i/>
          <w:sz w:val="28"/>
          <w:lang w:val="en-US" w:eastAsia="en-NZ" w:bidi="he-IL"/>
        </w:rPr>
        <w:t>and she brought him to the house of the LORD at Shiloh … Then they slaughtered the bull, and they brought the child to Eli</w:t>
      </w:r>
      <w:r>
        <w:rPr>
          <w:rFonts w:ascii="Gentium" w:hAnsi="Gentium"/>
          <w:sz w:val="28"/>
          <w:lang w:val="en-US" w:eastAsia="en-NZ" w:bidi="he-IL"/>
        </w:rPr>
        <w:t xml:space="preserve">.”  </w:t>
      </w:r>
      <w:r w:rsidR="00953890">
        <w:rPr>
          <w:rFonts w:ascii="Gentium" w:hAnsi="Gentium"/>
          <w:sz w:val="28"/>
          <w:lang w:val="en-US" w:eastAsia="en-NZ" w:bidi="he-IL"/>
        </w:rPr>
        <w:t xml:space="preserve">So </w:t>
      </w:r>
      <w:r w:rsidR="0016213D">
        <w:rPr>
          <w:rFonts w:ascii="Gentium" w:hAnsi="Gentium"/>
          <w:sz w:val="28"/>
          <w:lang w:val="en-US" w:eastAsia="en-NZ" w:bidi="he-IL"/>
        </w:rPr>
        <w:t>Hannah presented a</w:t>
      </w:r>
      <w:r w:rsidR="00953890">
        <w:rPr>
          <w:rFonts w:ascii="Gentium" w:hAnsi="Gentium"/>
          <w:sz w:val="28"/>
          <w:lang w:val="en-US" w:eastAsia="en-NZ" w:bidi="he-IL"/>
        </w:rPr>
        <w:t xml:space="preserve"> burnt offering</w:t>
      </w:r>
      <w:r w:rsidR="005B1456">
        <w:rPr>
          <w:rFonts w:ascii="Gentium" w:hAnsi="Gentium"/>
          <w:sz w:val="28"/>
          <w:lang w:val="en-US" w:eastAsia="en-NZ" w:bidi="he-IL"/>
        </w:rPr>
        <w:t xml:space="preserve"> </w:t>
      </w:r>
      <w:r w:rsidR="00427BCA">
        <w:rPr>
          <w:rFonts w:ascii="Gentium" w:hAnsi="Gentium"/>
          <w:sz w:val="28"/>
          <w:lang w:val="en-US" w:eastAsia="en-NZ" w:bidi="he-IL"/>
        </w:rPr>
        <w:t xml:space="preserve">followed by </w:t>
      </w:r>
      <w:r w:rsidR="00953890">
        <w:rPr>
          <w:rFonts w:ascii="Gentium" w:hAnsi="Gentium"/>
          <w:sz w:val="28"/>
          <w:lang w:val="en-US" w:eastAsia="en-NZ" w:bidi="he-IL"/>
        </w:rPr>
        <w:t>a grain offering</w:t>
      </w:r>
      <w:r w:rsidR="005B1456">
        <w:rPr>
          <w:rFonts w:ascii="Gentium" w:hAnsi="Gentium"/>
          <w:sz w:val="28"/>
          <w:lang w:val="en-US" w:eastAsia="en-NZ" w:bidi="he-IL"/>
        </w:rPr>
        <w:t xml:space="preserve">.  </w:t>
      </w:r>
      <w:r w:rsidR="000A6881">
        <w:rPr>
          <w:rFonts w:ascii="Gentium" w:hAnsi="Gentium"/>
          <w:sz w:val="28"/>
          <w:lang w:val="en-US" w:eastAsia="en-NZ" w:bidi="he-IL"/>
        </w:rPr>
        <w:t xml:space="preserve">And this </w:t>
      </w:r>
      <w:r w:rsidR="00427BCA">
        <w:rPr>
          <w:rFonts w:ascii="Gentium" w:hAnsi="Gentium"/>
          <w:sz w:val="28"/>
          <w:lang w:val="en-US" w:eastAsia="en-NZ" w:bidi="he-IL"/>
        </w:rPr>
        <w:t xml:space="preserve">appears to be what </w:t>
      </w:r>
      <w:proofErr w:type="gramStart"/>
      <w:r w:rsidR="000A6881">
        <w:rPr>
          <w:rFonts w:ascii="Gentium" w:hAnsi="Gentium"/>
          <w:sz w:val="28"/>
          <w:lang w:val="en-US" w:eastAsia="en-NZ" w:bidi="he-IL"/>
        </w:rPr>
        <w:t>was the typical custom of Israelite worshippers</w:t>
      </w:r>
      <w:proofErr w:type="gramEnd"/>
      <w:r w:rsidR="000A6881">
        <w:rPr>
          <w:rFonts w:ascii="Gentium" w:hAnsi="Gentium"/>
          <w:sz w:val="28"/>
          <w:lang w:val="en-US" w:eastAsia="en-NZ" w:bidi="he-IL"/>
        </w:rPr>
        <w:t>.</w:t>
      </w:r>
    </w:p>
    <w:p w:rsidR="005B1456" w:rsidRDefault="005B1456" w:rsidP="005B1456">
      <w:pPr>
        <w:pStyle w:val="ListParagraph"/>
        <w:ind w:left="0"/>
        <w:rPr>
          <w:rFonts w:ascii="Gentium" w:hAnsi="Gentium"/>
          <w:sz w:val="28"/>
          <w:szCs w:val="28"/>
        </w:rPr>
      </w:pPr>
    </w:p>
    <w:p w:rsidR="009E4913" w:rsidRDefault="00953890" w:rsidP="005B1456">
      <w:pPr>
        <w:pStyle w:val="ListParagraph"/>
        <w:numPr>
          <w:ilvl w:val="1"/>
          <w:numId w:val="6"/>
        </w:numPr>
        <w:rPr>
          <w:rFonts w:ascii="Gentium" w:hAnsi="Gentium"/>
          <w:sz w:val="28"/>
          <w:szCs w:val="28"/>
        </w:rPr>
      </w:pPr>
      <w:r w:rsidRPr="00BD3DA9">
        <w:rPr>
          <w:rFonts w:ascii="Gentium" w:hAnsi="Gentium"/>
          <w:sz w:val="28"/>
          <w:szCs w:val="28"/>
        </w:rPr>
        <w:t xml:space="preserve">But note </w:t>
      </w:r>
      <w:r w:rsidR="009F0A13">
        <w:rPr>
          <w:rFonts w:ascii="Gentium" w:hAnsi="Gentium"/>
          <w:sz w:val="28"/>
          <w:szCs w:val="28"/>
        </w:rPr>
        <w:t xml:space="preserve">also </w:t>
      </w:r>
      <w:r w:rsidRPr="00BD3DA9">
        <w:rPr>
          <w:rFonts w:ascii="Gentium" w:hAnsi="Gentium"/>
          <w:sz w:val="28"/>
          <w:szCs w:val="28"/>
        </w:rPr>
        <w:t xml:space="preserve">the </w:t>
      </w:r>
      <w:r w:rsidR="000A6881">
        <w:rPr>
          <w:rFonts w:ascii="Gentium" w:hAnsi="Gentium"/>
          <w:sz w:val="28"/>
          <w:szCs w:val="28"/>
        </w:rPr>
        <w:t xml:space="preserve">specific </w:t>
      </w:r>
      <w:r w:rsidRPr="00BD3DA9">
        <w:rPr>
          <w:rFonts w:ascii="Gentium" w:hAnsi="Gentium"/>
          <w:b/>
          <w:sz w:val="28"/>
          <w:szCs w:val="28"/>
        </w:rPr>
        <w:t>negative and positive commands</w:t>
      </w:r>
      <w:r w:rsidRPr="00BD3DA9">
        <w:rPr>
          <w:rFonts w:ascii="Gentium" w:hAnsi="Gentium"/>
          <w:sz w:val="28"/>
          <w:szCs w:val="28"/>
        </w:rPr>
        <w:t xml:space="preserve"> about the method of this offering in vv11-13:</w:t>
      </w:r>
      <w:r w:rsidR="00BD3DA9" w:rsidRPr="00BD3DA9">
        <w:rPr>
          <w:rFonts w:ascii="Gentium" w:hAnsi="Gentium"/>
          <w:sz w:val="28"/>
          <w:szCs w:val="28"/>
        </w:rPr>
        <w:t xml:space="preserve"> </w:t>
      </w:r>
      <w:r w:rsidRPr="00BD3DA9">
        <w:rPr>
          <w:rFonts w:ascii="Gentium" w:hAnsi="Gentium"/>
          <w:sz w:val="28"/>
          <w:szCs w:val="28"/>
        </w:rPr>
        <w:t>Negative</w:t>
      </w:r>
      <w:r w:rsidR="00BD3DA9" w:rsidRPr="00BD3DA9">
        <w:rPr>
          <w:rFonts w:ascii="Gentium" w:hAnsi="Gentium"/>
          <w:sz w:val="28"/>
          <w:szCs w:val="28"/>
        </w:rPr>
        <w:t>ly</w:t>
      </w:r>
      <w:r w:rsidR="00BD3DA9">
        <w:rPr>
          <w:rFonts w:ascii="Gentium" w:hAnsi="Gentium"/>
          <w:i/>
          <w:sz w:val="28"/>
          <w:szCs w:val="28"/>
        </w:rPr>
        <w:t xml:space="preserve">, </w:t>
      </w:r>
      <w:r w:rsidR="00BD3DA9" w:rsidRPr="0016213D">
        <w:rPr>
          <w:rFonts w:ascii="Gentium" w:hAnsi="Gentium"/>
          <w:sz w:val="28"/>
          <w:szCs w:val="28"/>
        </w:rPr>
        <w:t>t</w:t>
      </w:r>
      <w:r w:rsidRPr="0016213D">
        <w:rPr>
          <w:rFonts w:ascii="Gentium" w:hAnsi="Gentium"/>
          <w:sz w:val="28"/>
          <w:szCs w:val="28"/>
        </w:rPr>
        <w:t>here</w:t>
      </w:r>
      <w:r w:rsidRPr="00BD3DA9">
        <w:rPr>
          <w:rFonts w:ascii="Gentium" w:hAnsi="Gentium"/>
          <w:sz w:val="28"/>
          <w:szCs w:val="28"/>
        </w:rPr>
        <w:t xml:space="preserve"> was to be no leaven (yeast) or </w:t>
      </w:r>
      <w:r w:rsidR="00516423" w:rsidRPr="00BD3DA9">
        <w:rPr>
          <w:rFonts w:ascii="Gentium" w:hAnsi="Gentium"/>
          <w:sz w:val="28"/>
          <w:szCs w:val="28"/>
        </w:rPr>
        <w:t>honey</w:t>
      </w:r>
      <w:r w:rsidRPr="00BD3DA9">
        <w:rPr>
          <w:rFonts w:ascii="Gentium" w:hAnsi="Gentium"/>
          <w:sz w:val="28"/>
          <w:szCs w:val="28"/>
        </w:rPr>
        <w:t xml:space="preserve"> in the grain offerings</w:t>
      </w:r>
      <w:r w:rsidR="0097272C">
        <w:rPr>
          <w:rFonts w:ascii="Gentium" w:hAnsi="Gentium"/>
          <w:sz w:val="28"/>
          <w:szCs w:val="28"/>
        </w:rPr>
        <w:t xml:space="preserve">.  And honey probably means the nectar of the wheat flowers.  It all had to be cleaned off.  </w:t>
      </w:r>
      <w:r w:rsidR="00620650">
        <w:rPr>
          <w:rFonts w:ascii="Gentium" w:hAnsi="Gentium"/>
          <w:sz w:val="28"/>
          <w:szCs w:val="28"/>
        </w:rPr>
        <w:t>But</w:t>
      </w:r>
      <w:r w:rsidR="0097272C">
        <w:rPr>
          <w:rFonts w:ascii="Gentium" w:hAnsi="Gentium"/>
          <w:sz w:val="28"/>
          <w:szCs w:val="28"/>
        </w:rPr>
        <w:t xml:space="preserve"> </w:t>
      </w:r>
      <w:r w:rsidR="00BD3DA9">
        <w:rPr>
          <w:rFonts w:ascii="Gentium" w:hAnsi="Gentium"/>
          <w:sz w:val="28"/>
          <w:szCs w:val="28"/>
        </w:rPr>
        <w:t xml:space="preserve">positively, you had to add salt to </w:t>
      </w:r>
      <w:r w:rsidRPr="00BD3DA9">
        <w:rPr>
          <w:rFonts w:ascii="Gentium" w:hAnsi="Gentium"/>
          <w:sz w:val="28"/>
          <w:szCs w:val="28"/>
        </w:rPr>
        <w:t>e</w:t>
      </w:r>
      <w:r w:rsidR="00BD3DA9">
        <w:rPr>
          <w:rFonts w:ascii="Gentium" w:hAnsi="Gentium"/>
          <w:sz w:val="28"/>
          <w:szCs w:val="28"/>
        </w:rPr>
        <w:t>very grain offering.</w:t>
      </w:r>
      <w:r w:rsidR="005B1456">
        <w:rPr>
          <w:rFonts w:ascii="Gentium" w:hAnsi="Gentium"/>
          <w:sz w:val="28"/>
          <w:szCs w:val="28"/>
        </w:rPr>
        <w:t xml:space="preserve">  </w:t>
      </w:r>
    </w:p>
    <w:p w:rsidR="009E4913" w:rsidRDefault="009E4913" w:rsidP="009E4913">
      <w:pPr>
        <w:pStyle w:val="ListParagraph"/>
        <w:ind w:left="0"/>
        <w:rPr>
          <w:rFonts w:ascii="Gentium" w:hAnsi="Gentium"/>
          <w:sz w:val="28"/>
          <w:szCs w:val="28"/>
        </w:rPr>
      </w:pPr>
    </w:p>
    <w:p w:rsidR="001A643E" w:rsidRPr="00620650" w:rsidRDefault="005B1456" w:rsidP="00ED025B">
      <w:pPr>
        <w:pStyle w:val="ListParagraph"/>
        <w:numPr>
          <w:ilvl w:val="1"/>
          <w:numId w:val="6"/>
        </w:numPr>
        <w:rPr>
          <w:rFonts w:ascii="Gentium" w:hAnsi="Gentium"/>
          <w:sz w:val="28"/>
          <w:szCs w:val="28"/>
        </w:rPr>
      </w:pPr>
      <w:r>
        <w:rPr>
          <w:rFonts w:ascii="Gentium" w:hAnsi="Gentium"/>
          <w:sz w:val="28"/>
          <w:szCs w:val="28"/>
        </w:rPr>
        <w:t xml:space="preserve">So </w:t>
      </w:r>
      <w:r w:rsidR="0097272C">
        <w:rPr>
          <w:rFonts w:ascii="Gentium" w:hAnsi="Gentium"/>
          <w:sz w:val="28"/>
          <w:szCs w:val="28"/>
        </w:rPr>
        <w:t>putting this all together: A</w:t>
      </w:r>
      <w:r>
        <w:rPr>
          <w:rFonts w:ascii="Gentium" w:hAnsi="Gentium"/>
          <w:sz w:val="28"/>
          <w:szCs w:val="28"/>
        </w:rPr>
        <w:t xml:space="preserve">fter making sure there was no honey on the grain, </w:t>
      </w:r>
      <w:r w:rsidR="009E4913">
        <w:rPr>
          <w:rFonts w:ascii="Gentium" w:hAnsi="Gentium"/>
          <w:sz w:val="28"/>
          <w:szCs w:val="28"/>
        </w:rPr>
        <w:t xml:space="preserve">and after </w:t>
      </w:r>
      <w:r w:rsidR="000A6881">
        <w:rPr>
          <w:rFonts w:ascii="Gentium" w:hAnsi="Gentium"/>
          <w:sz w:val="28"/>
          <w:szCs w:val="28"/>
        </w:rPr>
        <w:t xml:space="preserve">crushing it to flour, and after </w:t>
      </w:r>
      <w:r w:rsidR="009E4913">
        <w:rPr>
          <w:rFonts w:ascii="Gentium" w:hAnsi="Gentium"/>
          <w:sz w:val="28"/>
          <w:szCs w:val="28"/>
        </w:rPr>
        <w:t>adding oil and incense</w:t>
      </w:r>
      <w:r w:rsidR="000A6881">
        <w:rPr>
          <w:rFonts w:ascii="Gentium" w:hAnsi="Gentium"/>
          <w:sz w:val="28"/>
          <w:szCs w:val="28"/>
        </w:rPr>
        <w:t>,</w:t>
      </w:r>
      <w:r w:rsidR="009E4913">
        <w:rPr>
          <w:rFonts w:ascii="Gentium" w:hAnsi="Gentium"/>
          <w:sz w:val="28"/>
          <w:szCs w:val="28"/>
        </w:rPr>
        <w:t xml:space="preserve"> and seasoning it with salt, you would </w:t>
      </w:r>
      <w:r w:rsidR="000A6881">
        <w:rPr>
          <w:rFonts w:ascii="Gentium" w:hAnsi="Gentium"/>
          <w:sz w:val="28"/>
          <w:szCs w:val="28"/>
        </w:rPr>
        <w:t xml:space="preserve">cook it if you were presenting a cooked offering, and then take your </w:t>
      </w:r>
      <w:r w:rsidR="009E4913">
        <w:rPr>
          <w:rFonts w:ascii="Gentium" w:hAnsi="Gentium"/>
          <w:sz w:val="28"/>
          <w:szCs w:val="28"/>
        </w:rPr>
        <w:t>uncooked or cooked or firstfruits grain offering to the priest at the tabernacle courtyard.  And he would burn a portion of it on the altar “</w:t>
      </w:r>
      <w:r w:rsidR="009E4913" w:rsidRPr="009E4913">
        <w:rPr>
          <w:rFonts w:ascii="Gentium" w:hAnsi="Gentium"/>
          <w:i/>
          <w:sz w:val="28"/>
          <w:szCs w:val="28"/>
        </w:rPr>
        <w:t>as a food offering with a pleasing aroma to the Lord</w:t>
      </w:r>
      <w:r w:rsidR="009E4913">
        <w:rPr>
          <w:rFonts w:ascii="Gentium" w:hAnsi="Gentium"/>
          <w:sz w:val="28"/>
          <w:szCs w:val="28"/>
        </w:rPr>
        <w:t xml:space="preserve">.”  </w:t>
      </w:r>
      <w:r w:rsidR="00620650">
        <w:rPr>
          <w:rFonts w:ascii="Gentium" w:hAnsi="Gentium"/>
          <w:sz w:val="28"/>
          <w:szCs w:val="28"/>
        </w:rPr>
        <w:t xml:space="preserve">This was the method of the grain offering.  And note the </w:t>
      </w:r>
      <w:r w:rsidR="00620650" w:rsidRPr="00620650">
        <w:rPr>
          <w:rFonts w:ascii="Gentium" w:hAnsi="Gentium" w:cs="Gentium"/>
          <w:bCs/>
          <w:sz w:val="28"/>
          <w:lang w:val="en-US" w:eastAsia="en-NZ" w:bidi="he-IL"/>
        </w:rPr>
        <w:t>grain offering, like the burnt offering, was</w:t>
      </w:r>
      <w:r w:rsidR="001A643E" w:rsidRPr="00620650">
        <w:rPr>
          <w:rFonts w:ascii="Gentium" w:hAnsi="Gentium" w:cs="Gentium"/>
          <w:bCs/>
          <w:sz w:val="28"/>
          <w:lang w:val="en-US" w:eastAsia="en-NZ" w:bidi="he-IL"/>
        </w:rPr>
        <w:t xml:space="preserve"> a “</w:t>
      </w:r>
      <w:r w:rsidR="001A643E" w:rsidRPr="00620650">
        <w:rPr>
          <w:rFonts w:ascii="Gentium" w:hAnsi="Gentium" w:cs="Gentium"/>
          <w:bCs/>
          <w:i/>
          <w:sz w:val="28"/>
          <w:lang w:val="en-US" w:eastAsia="en-NZ" w:bidi="he-IL"/>
        </w:rPr>
        <w:t>pleasing aroma to the Lord</w:t>
      </w:r>
      <w:r w:rsidR="001A643E" w:rsidRPr="00620650">
        <w:rPr>
          <w:rFonts w:ascii="Gentium" w:hAnsi="Gentium" w:cs="Gentium"/>
          <w:bCs/>
          <w:sz w:val="28"/>
          <w:lang w:val="en-US" w:eastAsia="en-NZ" w:bidi="he-IL"/>
        </w:rPr>
        <w:t xml:space="preserve">.”  </w:t>
      </w:r>
      <w:r w:rsidR="00620650">
        <w:rPr>
          <w:rFonts w:ascii="Gentium" w:hAnsi="Gentium" w:cs="Gentium"/>
          <w:bCs/>
          <w:sz w:val="28"/>
          <w:lang w:val="en-US" w:eastAsia="en-NZ" w:bidi="he-IL"/>
        </w:rPr>
        <w:t>It was a sweet smell that rose up to heaven.  And this was not because God enjoyed the daily smell of roast meat or incense, but because those who offered this offering</w:t>
      </w:r>
      <w:r w:rsidR="00661272">
        <w:rPr>
          <w:rFonts w:ascii="Gentium" w:hAnsi="Gentium" w:cs="Gentium"/>
          <w:bCs/>
          <w:sz w:val="28"/>
          <w:lang w:val="en-US" w:eastAsia="en-NZ" w:bidi="he-IL"/>
        </w:rPr>
        <w:t>,</w:t>
      </w:r>
      <w:r w:rsidR="00620650">
        <w:rPr>
          <w:rFonts w:ascii="Gentium" w:hAnsi="Gentium" w:cs="Gentium"/>
          <w:bCs/>
          <w:sz w:val="28"/>
          <w:lang w:val="en-US" w:eastAsia="en-NZ" w:bidi="he-IL"/>
        </w:rPr>
        <w:t xml:space="preserve"> in faith</w:t>
      </w:r>
      <w:r w:rsidR="00661272">
        <w:rPr>
          <w:rFonts w:ascii="Gentium" w:hAnsi="Gentium" w:cs="Gentium"/>
          <w:bCs/>
          <w:sz w:val="28"/>
          <w:lang w:val="en-US" w:eastAsia="en-NZ" w:bidi="he-IL"/>
        </w:rPr>
        <w:t>,</w:t>
      </w:r>
      <w:r w:rsidR="00620650">
        <w:rPr>
          <w:rFonts w:ascii="Gentium" w:hAnsi="Gentium" w:cs="Gentium"/>
          <w:bCs/>
          <w:sz w:val="28"/>
          <w:lang w:val="en-US" w:eastAsia="en-NZ" w:bidi="he-IL"/>
        </w:rPr>
        <w:t xml:space="preserve"> believed God’s promises about Messiah.  </w:t>
      </w:r>
      <w:r w:rsidR="001A643E" w:rsidRPr="00620650">
        <w:rPr>
          <w:rFonts w:ascii="Gentium" w:hAnsi="Gentium" w:cs="Gentium"/>
          <w:b/>
          <w:bCs/>
          <w:sz w:val="28"/>
          <w:lang w:val="en-US" w:eastAsia="en-NZ" w:bidi="he-IL"/>
        </w:rPr>
        <w:t xml:space="preserve">Ephesians 5:2 </w:t>
      </w:r>
      <w:r w:rsidR="001A643E" w:rsidRPr="00620650">
        <w:rPr>
          <w:rFonts w:ascii="Gentium" w:hAnsi="Gentium" w:cs="Gentium"/>
          <w:bCs/>
          <w:sz w:val="28"/>
          <w:lang w:val="en-US" w:eastAsia="en-NZ" w:bidi="he-IL"/>
        </w:rPr>
        <w:t>says, “</w:t>
      </w:r>
      <w:r w:rsidR="00620650" w:rsidRPr="00620650">
        <w:rPr>
          <w:rFonts w:ascii="Gentium" w:hAnsi="Gentium" w:cs="Gentium"/>
          <w:bCs/>
          <w:i/>
          <w:sz w:val="28"/>
          <w:lang w:val="en-US" w:eastAsia="en-NZ" w:bidi="he-IL"/>
        </w:rPr>
        <w:t>W</w:t>
      </w:r>
      <w:r w:rsidR="001A643E" w:rsidRPr="00620650">
        <w:rPr>
          <w:rFonts w:ascii="Gentium" w:hAnsi="Gentium"/>
          <w:i/>
          <w:sz w:val="28"/>
          <w:lang w:val="en-US" w:eastAsia="en-NZ" w:bidi="he-IL"/>
        </w:rPr>
        <w:t xml:space="preserve">alk in love, as Christ loved us and gave </w:t>
      </w:r>
      <w:r w:rsidR="00620650" w:rsidRPr="00620650">
        <w:rPr>
          <w:rFonts w:ascii="Gentium" w:hAnsi="Gentium"/>
          <w:i/>
          <w:sz w:val="28"/>
          <w:lang w:val="en-US" w:eastAsia="en-NZ" w:bidi="he-IL"/>
        </w:rPr>
        <w:t>H</w:t>
      </w:r>
      <w:r w:rsidR="001A643E" w:rsidRPr="00620650">
        <w:rPr>
          <w:rFonts w:ascii="Gentium" w:hAnsi="Gentium"/>
          <w:i/>
          <w:sz w:val="28"/>
          <w:lang w:val="en-US" w:eastAsia="en-NZ" w:bidi="he-IL"/>
        </w:rPr>
        <w:t xml:space="preserve">imself up for us, </w:t>
      </w:r>
      <w:r w:rsidR="001A643E" w:rsidRPr="00620650">
        <w:rPr>
          <w:rFonts w:ascii="Gentium" w:hAnsi="Gentium"/>
          <w:i/>
          <w:sz w:val="28"/>
          <w:u w:val="single"/>
          <w:lang w:val="en-US" w:eastAsia="en-NZ" w:bidi="he-IL"/>
        </w:rPr>
        <w:t>a fragrant offering and sacrifice to God</w:t>
      </w:r>
      <w:r w:rsidR="001A643E" w:rsidRPr="00620650">
        <w:rPr>
          <w:rFonts w:ascii="Gentium" w:hAnsi="Gentium"/>
          <w:sz w:val="28"/>
          <w:lang w:val="en-US" w:eastAsia="en-NZ" w:bidi="he-IL"/>
        </w:rPr>
        <w:t>.</w:t>
      </w:r>
      <w:r w:rsidR="00620650" w:rsidRPr="00620650">
        <w:rPr>
          <w:rFonts w:ascii="Gentium" w:hAnsi="Gentium"/>
          <w:sz w:val="28"/>
          <w:lang w:val="en-US" w:eastAsia="en-NZ" w:bidi="he-IL"/>
        </w:rPr>
        <w:t xml:space="preserve">”  </w:t>
      </w:r>
      <w:r w:rsidR="00661272">
        <w:rPr>
          <w:rFonts w:ascii="Gentium" w:hAnsi="Gentium"/>
          <w:sz w:val="28"/>
          <w:lang w:val="en-US" w:eastAsia="en-NZ" w:bidi="he-IL"/>
        </w:rPr>
        <w:t>So that His Old Testament people looked forward to Jesus and that we look back at who Jesus is and what He did on the cross as the heart of our salvation is what pleases the Father.</w:t>
      </w:r>
    </w:p>
    <w:p w:rsidR="00953890" w:rsidRDefault="00953890" w:rsidP="00953890">
      <w:pPr>
        <w:pStyle w:val="ListParagraph"/>
        <w:ind w:left="0"/>
        <w:rPr>
          <w:rFonts w:ascii="Gentium" w:hAnsi="Gentium"/>
          <w:sz w:val="28"/>
          <w:szCs w:val="28"/>
        </w:rPr>
      </w:pPr>
    </w:p>
    <w:p w:rsidR="00516423" w:rsidRDefault="000A6881" w:rsidP="009E4913">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now, as our third point, we need to consider </w:t>
      </w:r>
      <w:r w:rsidR="00BD3DA9">
        <w:rPr>
          <w:rFonts w:ascii="Gentium" w:hAnsi="Gentium"/>
          <w:sz w:val="28"/>
          <w:szCs w:val="28"/>
        </w:rPr>
        <w:t xml:space="preserve">the </w:t>
      </w:r>
      <w:r w:rsidR="00BD3DA9" w:rsidRPr="0082796B">
        <w:rPr>
          <w:rFonts w:ascii="Gentium" w:hAnsi="Gentium"/>
          <w:b/>
          <w:caps/>
          <w:sz w:val="28"/>
          <w:szCs w:val="28"/>
        </w:rPr>
        <w:t>meaning</w:t>
      </w:r>
      <w:r w:rsidR="00BD3DA9">
        <w:rPr>
          <w:rFonts w:ascii="Gentium" w:hAnsi="Gentium"/>
          <w:sz w:val="28"/>
          <w:szCs w:val="28"/>
        </w:rPr>
        <w:t xml:space="preserve"> behind all of this grain offering detail and method</w:t>
      </w:r>
      <w:r>
        <w:rPr>
          <w:rFonts w:ascii="Gentium" w:hAnsi="Gentium"/>
          <w:sz w:val="28"/>
          <w:szCs w:val="28"/>
        </w:rPr>
        <w:t xml:space="preserve">.  </w:t>
      </w:r>
      <w:r w:rsidR="00BD3DA9">
        <w:rPr>
          <w:rFonts w:ascii="Gentium" w:hAnsi="Gentium"/>
          <w:sz w:val="28"/>
          <w:szCs w:val="28"/>
        </w:rPr>
        <w:t xml:space="preserve"> </w:t>
      </w:r>
    </w:p>
    <w:p w:rsidR="009E4913" w:rsidRDefault="009E4913" w:rsidP="009E4913">
      <w:pPr>
        <w:pStyle w:val="ListParagraph"/>
        <w:ind w:left="0"/>
        <w:rPr>
          <w:rFonts w:ascii="Gentium" w:hAnsi="Gentium"/>
          <w:sz w:val="28"/>
          <w:szCs w:val="28"/>
        </w:rPr>
      </w:pPr>
    </w:p>
    <w:p w:rsidR="00516423" w:rsidRDefault="000A6881" w:rsidP="009E4913">
      <w:pPr>
        <w:pStyle w:val="ListParagraph"/>
        <w:numPr>
          <w:ilvl w:val="1"/>
          <w:numId w:val="6"/>
        </w:numPr>
        <w:rPr>
          <w:rFonts w:ascii="Gentium" w:hAnsi="Gentium"/>
          <w:sz w:val="28"/>
          <w:szCs w:val="28"/>
        </w:rPr>
      </w:pPr>
      <w:r>
        <w:rPr>
          <w:rFonts w:ascii="Gentium" w:hAnsi="Gentium"/>
          <w:sz w:val="28"/>
          <w:szCs w:val="28"/>
        </w:rPr>
        <w:t xml:space="preserve">And </w:t>
      </w:r>
      <w:r w:rsidR="00827EE1">
        <w:rPr>
          <w:rFonts w:ascii="Gentium" w:hAnsi="Gentium"/>
          <w:sz w:val="28"/>
          <w:szCs w:val="28"/>
        </w:rPr>
        <w:t xml:space="preserve">what we said earlier about the grain offering </w:t>
      </w:r>
      <w:r w:rsidR="00827EE1" w:rsidRPr="00D73B31">
        <w:rPr>
          <w:rFonts w:ascii="Gentium" w:hAnsi="Gentium"/>
          <w:i/>
          <w:sz w:val="28"/>
          <w:szCs w:val="28"/>
        </w:rPr>
        <w:t>following</w:t>
      </w:r>
      <w:r w:rsidR="00827EE1">
        <w:rPr>
          <w:rFonts w:ascii="Gentium" w:hAnsi="Gentium"/>
          <w:sz w:val="28"/>
          <w:szCs w:val="28"/>
        </w:rPr>
        <w:t xml:space="preserve"> the burnt offering helps us to understand the meaning.  The burnt offering, as we saw last week, was about acceptance.  </w:t>
      </w:r>
      <w:r w:rsidR="0016213D">
        <w:rPr>
          <w:rFonts w:ascii="Gentium" w:hAnsi="Gentium"/>
          <w:sz w:val="28"/>
          <w:szCs w:val="28"/>
        </w:rPr>
        <w:t>It was</w:t>
      </w:r>
      <w:r w:rsidR="00827EE1">
        <w:rPr>
          <w:rFonts w:ascii="Gentium" w:hAnsi="Gentium"/>
          <w:sz w:val="28"/>
          <w:szCs w:val="28"/>
        </w:rPr>
        <w:t xml:space="preserve"> because </w:t>
      </w:r>
      <w:r w:rsidR="00A56913">
        <w:rPr>
          <w:rFonts w:ascii="Gentium" w:hAnsi="Gentium"/>
          <w:sz w:val="28"/>
          <w:szCs w:val="28"/>
        </w:rPr>
        <w:t xml:space="preserve">the worshiper </w:t>
      </w:r>
      <w:r w:rsidR="00827EE1">
        <w:rPr>
          <w:rFonts w:ascii="Gentium" w:hAnsi="Gentium"/>
          <w:sz w:val="28"/>
          <w:szCs w:val="28"/>
        </w:rPr>
        <w:t xml:space="preserve">presented a substitute sacrifice, </w:t>
      </w:r>
      <w:r w:rsidR="009F0A13">
        <w:rPr>
          <w:rFonts w:ascii="Gentium" w:hAnsi="Gentium"/>
          <w:sz w:val="28"/>
          <w:szCs w:val="28"/>
        </w:rPr>
        <w:t xml:space="preserve">which died in </w:t>
      </w:r>
      <w:r w:rsidR="00A56913">
        <w:rPr>
          <w:rFonts w:ascii="Gentium" w:hAnsi="Gentium"/>
          <w:sz w:val="28"/>
          <w:szCs w:val="28"/>
        </w:rPr>
        <w:t xml:space="preserve">his or her </w:t>
      </w:r>
      <w:r w:rsidR="009F0A13">
        <w:rPr>
          <w:rFonts w:ascii="Gentium" w:hAnsi="Gentium"/>
          <w:sz w:val="28"/>
          <w:szCs w:val="28"/>
        </w:rPr>
        <w:t xml:space="preserve">place, </w:t>
      </w:r>
      <w:r>
        <w:rPr>
          <w:rFonts w:ascii="Gentium" w:hAnsi="Gentium"/>
          <w:sz w:val="28"/>
          <w:szCs w:val="28"/>
        </w:rPr>
        <w:t xml:space="preserve">and looked forward in faith to the promised Messiah, </w:t>
      </w:r>
      <w:r w:rsidR="0016213D">
        <w:rPr>
          <w:rFonts w:ascii="Gentium" w:hAnsi="Gentium"/>
          <w:sz w:val="28"/>
          <w:szCs w:val="28"/>
        </w:rPr>
        <w:t xml:space="preserve">that </w:t>
      </w:r>
      <w:r w:rsidR="00A56913">
        <w:rPr>
          <w:rFonts w:ascii="Gentium" w:hAnsi="Gentium"/>
          <w:sz w:val="28"/>
          <w:szCs w:val="28"/>
        </w:rPr>
        <w:t xml:space="preserve">he or she </w:t>
      </w:r>
      <w:r w:rsidR="00827EE1">
        <w:rPr>
          <w:rFonts w:ascii="Gentium" w:hAnsi="Gentium"/>
          <w:sz w:val="28"/>
          <w:szCs w:val="28"/>
        </w:rPr>
        <w:t xml:space="preserve">became acceptable to God.  </w:t>
      </w:r>
      <w:r w:rsidR="00A56913">
        <w:rPr>
          <w:rFonts w:ascii="Gentium" w:hAnsi="Gentium"/>
          <w:sz w:val="28"/>
          <w:szCs w:val="28"/>
        </w:rPr>
        <w:t xml:space="preserve">And </w:t>
      </w:r>
      <w:r w:rsidR="00D73B31">
        <w:rPr>
          <w:rFonts w:ascii="Gentium" w:hAnsi="Gentium"/>
          <w:sz w:val="28"/>
          <w:szCs w:val="28"/>
        </w:rPr>
        <w:t xml:space="preserve">now that </w:t>
      </w:r>
      <w:r>
        <w:rPr>
          <w:rFonts w:ascii="Gentium" w:hAnsi="Gentium"/>
          <w:sz w:val="28"/>
          <w:szCs w:val="28"/>
        </w:rPr>
        <w:t xml:space="preserve">the worshiper was </w:t>
      </w:r>
      <w:r w:rsidR="00D73B31">
        <w:rPr>
          <w:rFonts w:ascii="Gentium" w:hAnsi="Gentium"/>
          <w:sz w:val="28"/>
          <w:szCs w:val="28"/>
        </w:rPr>
        <w:t xml:space="preserve">acceptable to God, </w:t>
      </w:r>
      <w:r>
        <w:rPr>
          <w:rFonts w:ascii="Gentium" w:hAnsi="Gentium"/>
          <w:sz w:val="28"/>
          <w:szCs w:val="28"/>
        </w:rPr>
        <w:t xml:space="preserve">he or she </w:t>
      </w:r>
      <w:r w:rsidR="00D73B31">
        <w:rPr>
          <w:rFonts w:ascii="Gentium" w:hAnsi="Gentium"/>
          <w:sz w:val="28"/>
          <w:szCs w:val="28"/>
        </w:rPr>
        <w:t xml:space="preserve">would </w:t>
      </w:r>
      <w:r>
        <w:rPr>
          <w:rFonts w:ascii="Gentium" w:hAnsi="Gentium"/>
          <w:sz w:val="28"/>
          <w:szCs w:val="28"/>
        </w:rPr>
        <w:t>present t</w:t>
      </w:r>
      <w:r w:rsidR="00D73B31">
        <w:rPr>
          <w:rFonts w:ascii="Gentium" w:hAnsi="Gentium"/>
          <w:sz w:val="28"/>
          <w:szCs w:val="28"/>
        </w:rPr>
        <w:t xml:space="preserve">his grain offering </w:t>
      </w:r>
      <w:r w:rsidR="00D73B31" w:rsidRPr="009F0A13">
        <w:rPr>
          <w:rFonts w:ascii="Gentium" w:hAnsi="Gentium"/>
          <w:b/>
          <w:sz w:val="28"/>
          <w:szCs w:val="28"/>
        </w:rPr>
        <w:t>as an expression of thankfulness and dedication</w:t>
      </w:r>
      <w:r w:rsidR="00D73B31">
        <w:rPr>
          <w:rFonts w:ascii="Gentium" w:hAnsi="Gentium"/>
          <w:sz w:val="28"/>
          <w:szCs w:val="28"/>
        </w:rPr>
        <w:t xml:space="preserve">.  So </w:t>
      </w:r>
      <w:r w:rsidR="009F0A13">
        <w:rPr>
          <w:rFonts w:ascii="Gentium" w:hAnsi="Gentium"/>
          <w:sz w:val="28"/>
          <w:szCs w:val="28"/>
        </w:rPr>
        <w:t xml:space="preserve">with this offering, </w:t>
      </w:r>
      <w:r>
        <w:rPr>
          <w:rFonts w:ascii="Gentium" w:hAnsi="Gentium"/>
          <w:sz w:val="28"/>
          <w:szCs w:val="28"/>
        </w:rPr>
        <w:t>the worshiper was saying</w:t>
      </w:r>
      <w:r w:rsidR="00D73B31">
        <w:rPr>
          <w:rFonts w:ascii="Gentium" w:hAnsi="Gentium"/>
          <w:sz w:val="28"/>
          <w:szCs w:val="28"/>
        </w:rPr>
        <w:t xml:space="preserve">, </w:t>
      </w:r>
      <w:r>
        <w:rPr>
          <w:rFonts w:ascii="Gentium" w:hAnsi="Gentium"/>
          <w:sz w:val="28"/>
          <w:szCs w:val="28"/>
        </w:rPr>
        <w:t>‘</w:t>
      </w:r>
      <w:r w:rsidR="00D73B31">
        <w:rPr>
          <w:rFonts w:ascii="Gentium" w:hAnsi="Gentium"/>
          <w:sz w:val="28"/>
          <w:szCs w:val="28"/>
        </w:rPr>
        <w:t>Thank you, Lord!</w:t>
      </w:r>
      <w:r w:rsidR="009F0A13">
        <w:rPr>
          <w:rFonts w:ascii="Gentium" w:hAnsi="Gentium"/>
          <w:sz w:val="28"/>
          <w:szCs w:val="28"/>
        </w:rPr>
        <w:t xml:space="preserve"> </w:t>
      </w:r>
      <w:proofErr w:type="gramStart"/>
      <w:r w:rsidR="009F0A13">
        <w:rPr>
          <w:rFonts w:ascii="Gentium" w:hAnsi="Gentium"/>
          <w:sz w:val="28"/>
          <w:szCs w:val="28"/>
        </w:rPr>
        <w:t>f</w:t>
      </w:r>
      <w:r w:rsidR="00D73B31">
        <w:rPr>
          <w:rFonts w:ascii="Gentium" w:hAnsi="Gentium"/>
          <w:sz w:val="28"/>
          <w:szCs w:val="28"/>
        </w:rPr>
        <w:t>or</w:t>
      </w:r>
      <w:proofErr w:type="gramEnd"/>
      <w:r w:rsidR="00D73B31">
        <w:rPr>
          <w:rFonts w:ascii="Gentium" w:hAnsi="Gentium"/>
          <w:sz w:val="28"/>
          <w:szCs w:val="28"/>
        </w:rPr>
        <w:t xml:space="preserve"> forgiving my sin</w:t>
      </w:r>
      <w:r w:rsidR="009F0A13">
        <w:rPr>
          <w:rFonts w:ascii="Gentium" w:hAnsi="Gentium"/>
          <w:sz w:val="28"/>
          <w:szCs w:val="28"/>
        </w:rPr>
        <w:t xml:space="preserve"> and for every other blessing you have sent me</w:t>
      </w:r>
      <w:r w:rsidR="00D73B31">
        <w:rPr>
          <w:rFonts w:ascii="Gentium" w:hAnsi="Gentium"/>
          <w:sz w:val="28"/>
          <w:szCs w:val="28"/>
        </w:rPr>
        <w:t xml:space="preserve">.  I now </w:t>
      </w:r>
      <w:r w:rsidR="009F0A13">
        <w:rPr>
          <w:rFonts w:ascii="Gentium" w:hAnsi="Gentium"/>
          <w:sz w:val="28"/>
          <w:szCs w:val="28"/>
        </w:rPr>
        <w:t>re</w:t>
      </w:r>
      <w:r w:rsidR="00D73B31">
        <w:rPr>
          <w:rFonts w:ascii="Gentium" w:hAnsi="Gentium"/>
          <w:sz w:val="28"/>
          <w:szCs w:val="28"/>
        </w:rPr>
        <w:t xml:space="preserve">dedicate myself to </w:t>
      </w:r>
      <w:r w:rsidR="009F0A13">
        <w:rPr>
          <w:rFonts w:ascii="Gentium" w:hAnsi="Gentium"/>
          <w:sz w:val="28"/>
          <w:szCs w:val="28"/>
        </w:rPr>
        <w:t>you and to your law</w:t>
      </w:r>
      <w:r w:rsidR="00D73B31">
        <w:rPr>
          <w:rFonts w:ascii="Gentium" w:hAnsi="Gentium"/>
          <w:sz w:val="28"/>
          <w:szCs w:val="28"/>
        </w:rPr>
        <w:t>.</w:t>
      </w:r>
      <w:r>
        <w:rPr>
          <w:rFonts w:ascii="Gentium" w:hAnsi="Gentium"/>
          <w:sz w:val="28"/>
          <w:szCs w:val="28"/>
        </w:rPr>
        <w:t>’</w:t>
      </w:r>
      <w:r w:rsidR="00D73B31">
        <w:rPr>
          <w:rFonts w:ascii="Gentium" w:hAnsi="Gentium"/>
          <w:sz w:val="28"/>
          <w:szCs w:val="28"/>
        </w:rPr>
        <w:t xml:space="preserve">  </w:t>
      </w:r>
    </w:p>
    <w:p w:rsidR="00BD45D8" w:rsidRDefault="00D73B31" w:rsidP="00BD45D8">
      <w:pPr>
        <w:pStyle w:val="ListParagraph"/>
        <w:numPr>
          <w:ilvl w:val="2"/>
          <w:numId w:val="6"/>
        </w:numPr>
        <w:rPr>
          <w:rFonts w:ascii="Gentium" w:hAnsi="Gentium"/>
          <w:sz w:val="28"/>
          <w:szCs w:val="28"/>
        </w:rPr>
      </w:pPr>
      <w:r>
        <w:rPr>
          <w:rFonts w:ascii="Gentium" w:hAnsi="Gentium"/>
          <w:sz w:val="28"/>
          <w:szCs w:val="28"/>
        </w:rPr>
        <w:t xml:space="preserve">And this is where we return to what was said </w:t>
      </w:r>
      <w:r w:rsidR="009F0A13">
        <w:rPr>
          <w:rFonts w:ascii="Gentium" w:hAnsi="Gentium"/>
          <w:sz w:val="28"/>
          <w:szCs w:val="28"/>
        </w:rPr>
        <w:t xml:space="preserve">earlier </w:t>
      </w:r>
      <w:r>
        <w:rPr>
          <w:rFonts w:ascii="Gentium" w:hAnsi="Gentium"/>
          <w:sz w:val="28"/>
          <w:szCs w:val="28"/>
        </w:rPr>
        <w:t xml:space="preserve">about </w:t>
      </w:r>
      <w:r w:rsidRPr="00BD45D8">
        <w:rPr>
          <w:rFonts w:ascii="Gentium" w:hAnsi="Gentium"/>
          <w:b/>
          <w:sz w:val="28"/>
          <w:szCs w:val="28"/>
        </w:rPr>
        <w:t xml:space="preserve">no leaven or honey and </w:t>
      </w:r>
      <w:r w:rsidR="009F0A13" w:rsidRPr="00BD45D8">
        <w:rPr>
          <w:rFonts w:ascii="Gentium" w:hAnsi="Gentium"/>
          <w:b/>
          <w:sz w:val="28"/>
          <w:szCs w:val="28"/>
        </w:rPr>
        <w:t>the need to</w:t>
      </w:r>
      <w:r w:rsidRPr="00BD45D8">
        <w:rPr>
          <w:rFonts w:ascii="Gentium" w:hAnsi="Gentium"/>
          <w:b/>
          <w:sz w:val="28"/>
          <w:szCs w:val="28"/>
        </w:rPr>
        <w:t xml:space="preserve"> add salt</w:t>
      </w:r>
      <w:r>
        <w:rPr>
          <w:rFonts w:ascii="Gentium" w:hAnsi="Gentium"/>
          <w:sz w:val="28"/>
          <w:szCs w:val="28"/>
        </w:rPr>
        <w:t xml:space="preserve">.  </w:t>
      </w:r>
    </w:p>
    <w:p w:rsidR="00BD45D8" w:rsidRDefault="006349FD" w:rsidP="00BD45D8">
      <w:pPr>
        <w:pStyle w:val="ListParagraph"/>
        <w:numPr>
          <w:ilvl w:val="3"/>
          <w:numId w:val="6"/>
        </w:numPr>
        <w:rPr>
          <w:rFonts w:ascii="Gentium" w:hAnsi="Gentium"/>
          <w:sz w:val="28"/>
          <w:szCs w:val="28"/>
        </w:rPr>
      </w:pPr>
      <w:r>
        <w:rPr>
          <w:rFonts w:ascii="Gentium" w:hAnsi="Gentium"/>
          <w:sz w:val="28"/>
          <w:szCs w:val="28"/>
        </w:rPr>
        <w:t>You see, l</w:t>
      </w:r>
      <w:r w:rsidR="00BD3DA9">
        <w:rPr>
          <w:rFonts w:ascii="Gentium" w:hAnsi="Gentium"/>
          <w:sz w:val="28"/>
          <w:szCs w:val="28"/>
        </w:rPr>
        <w:t>eaven and ho</w:t>
      </w:r>
      <w:r w:rsidR="00BD45D8">
        <w:rPr>
          <w:rFonts w:ascii="Gentium" w:hAnsi="Gentium"/>
          <w:sz w:val="28"/>
          <w:szCs w:val="28"/>
        </w:rPr>
        <w:t xml:space="preserve">ney caused fermentation, which is about </w:t>
      </w:r>
      <w:r w:rsidR="00BD3DA9">
        <w:rPr>
          <w:rFonts w:ascii="Gentium" w:hAnsi="Gentium"/>
          <w:sz w:val="28"/>
          <w:szCs w:val="28"/>
        </w:rPr>
        <w:t xml:space="preserve">decay and corruption.  </w:t>
      </w:r>
    </w:p>
    <w:p w:rsidR="00BD45D8" w:rsidRDefault="00BD45D8" w:rsidP="00BD45D8">
      <w:pPr>
        <w:pStyle w:val="ListParagraph"/>
        <w:numPr>
          <w:ilvl w:val="4"/>
          <w:numId w:val="6"/>
        </w:numPr>
        <w:rPr>
          <w:rFonts w:ascii="Gentium" w:hAnsi="Gentium"/>
          <w:sz w:val="28"/>
          <w:szCs w:val="28"/>
        </w:rPr>
      </w:pPr>
      <w:r>
        <w:rPr>
          <w:rFonts w:ascii="Gentium" w:hAnsi="Gentium"/>
          <w:sz w:val="28"/>
          <w:szCs w:val="28"/>
        </w:rPr>
        <w:lastRenderedPageBreak/>
        <w:t xml:space="preserve">Have </w:t>
      </w:r>
      <w:r w:rsidR="00EB4A66">
        <w:rPr>
          <w:rFonts w:ascii="Gentium" w:hAnsi="Gentium"/>
          <w:sz w:val="28"/>
          <w:szCs w:val="28"/>
        </w:rPr>
        <w:t xml:space="preserve">you boys and girls </w:t>
      </w:r>
      <w:r>
        <w:rPr>
          <w:rFonts w:ascii="Gentium" w:hAnsi="Gentium"/>
          <w:sz w:val="28"/>
          <w:szCs w:val="28"/>
        </w:rPr>
        <w:t xml:space="preserve">ever </w:t>
      </w:r>
      <w:r w:rsidR="00EB4A66">
        <w:rPr>
          <w:rFonts w:ascii="Gentium" w:hAnsi="Gentium"/>
          <w:sz w:val="28"/>
          <w:szCs w:val="28"/>
        </w:rPr>
        <w:t>made bread</w:t>
      </w:r>
      <w:r>
        <w:rPr>
          <w:rFonts w:ascii="Gentium" w:hAnsi="Gentium"/>
          <w:sz w:val="28"/>
          <w:szCs w:val="28"/>
        </w:rPr>
        <w:t xml:space="preserve">?  If you have, </w:t>
      </w:r>
      <w:r w:rsidR="00EB4A66">
        <w:rPr>
          <w:rFonts w:ascii="Gentium" w:hAnsi="Gentium"/>
          <w:sz w:val="28"/>
          <w:szCs w:val="28"/>
        </w:rPr>
        <w:t>you will know that you</w:t>
      </w:r>
      <w:r>
        <w:rPr>
          <w:rFonts w:ascii="Gentium" w:hAnsi="Gentium"/>
          <w:sz w:val="28"/>
          <w:szCs w:val="28"/>
        </w:rPr>
        <w:t xml:space="preserve"> have to</w:t>
      </w:r>
      <w:r w:rsidR="00EB4A66">
        <w:rPr>
          <w:rFonts w:ascii="Gentium" w:hAnsi="Gentium"/>
          <w:sz w:val="28"/>
          <w:szCs w:val="28"/>
        </w:rPr>
        <w:t xml:space="preserve"> add yeast </w:t>
      </w:r>
      <w:r>
        <w:rPr>
          <w:rFonts w:ascii="Gentium" w:hAnsi="Gentium"/>
          <w:sz w:val="28"/>
          <w:szCs w:val="28"/>
        </w:rPr>
        <w:t>and when you do the m</w:t>
      </w:r>
      <w:r w:rsidR="00EB4A66">
        <w:rPr>
          <w:rFonts w:ascii="Gentium" w:hAnsi="Gentium"/>
          <w:sz w:val="28"/>
          <w:szCs w:val="28"/>
        </w:rPr>
        <w:t>ixture</w:t>
      </w:r>
      <w:r>
        <w:rPr>
          <w:rFonts w:ascii="Gentium" w:hAnsi="Gentium"/>
          <w:sz w:val="28"/>
          <w:szCs w:val="28"/>
        </w:rPr>
        <w:t xml:space="preserve"> it</w:t>
      </w:r>
      <w:r w:rsidR="00EB4A66">
        <w:rPr>
          <w:rFonts w:ascii="Gentium" w:hAnsi="Gentium"/>
          <w:sz w:val="28"/>
          <w:szCs w:val="28"/>
        </w:rPr>
        <w:t xml:space="preserve"> rises.  But the yeast also makes the mixture go off and become sour more quickly than it would have without the yeast.  </w:t>
      </w:r>
      <w:r>
        <w:rPr>
          <w:rFonts w:ascii="Gentium" w:hAnsi="Gentium"/>
          <w:sz w:val="28"/>
          <w:szCs w:val="28"/>
        </w:rPr>
        <w:t>And honey</w:t>
      </w:r>
      <w:r w:rsidR="00401AC0">
        <w:rPr>
          <w:rFonts w:ascii="Gentium" w:hAnsi="Gentium"/>
          <w:sz w:val="28"/>
          <w:szCs w:val="28"/>
        </w:rPr>
        <w:t xml:space="preserve"> or nectar does this also; it makes </w:t>
      </w:r>
      <w:proofErr w:type="gramStart"/>
      <w:r w:rsidR="00401AC0">
        <w:rPr>
          <w:rFonts w:ascii="Gentium" w:hAnsi="Gentium"/>
          <w:sz w:val="28"/>
          <w:szCs w:val="28"/>
        </w:rPr>
        <w:t xml:space="preserve">the </w:t>
      </w:r>
      <w:r>
        <w:rPr>
          <w:rFonts w:ascii="Gentium" w:hAnsi="Gentium"/>
          <w:sz w:val="28"/>
          <w:szCs w:val="28"/>
        </w:rPr>
        <w:t xml:space="preserve"> mixture</w:t>
      </w:r>
      <w:proofErr w:type="gramEnd"/>
      <w:r>
        <w:rPr>
          <w:rFonts w:ascii="Gentium" w:hAnsi="Gentium"/>
          <w:sz w:val="28"/>
          <w:szCs w:val="28"/>
        </w:rPr>
        <w:t xml:space="preserve"> turn sour more quickly.</w:t>
      </w:r>
    </w:p>
    <w:p w:rsidR="00BD45D8" w:rsidRDefault="00BD3DA9" w:rsidP="00BD45D8">
      <w:pPr>
        <w:pStyle w:val="ListParagraph"/>
        <w:numPr>
          <w:ilvl w:val="4"/>
          <w:numId w:val="6"/>
        </w:numPr>
        <w:rPr>
          <w:rFonts w:ascii="Gentium" w:hAnsi="Gentium"/>
          <w:sz w:val="28"/>
          <w:szCs w:val="28"/>
        </w:rPr>
      </w:pPr>
      <w:r>
        <w:rPr>
          <w:rFonts w:ascii="Gentium" w:hAnsi="Gentium"/>
          <w:sz w:val="28"/>
          <w:szCs w:val="28"/>
        </w:rPr>
        <w:t xml:space="preserve">And we are going to see later in Leviticus that </w:t>
      </w:r>
      <w:r w:rsidRPr="00BD45D8">
        <w:rPr>
          <w:rFonts w:ascii="Gentium" w:hAnsi="Gentium"/>
          <w:b/>
          <w:sz w:val="28"/>
          <w:szCs w:val="28"/>
        </w:rPr>
        <w:t>nothing that had the hint of corruption or decay or death or uncleanness could come near God’s presence</w:t>
      </w:r>
      <w:r>
        <w:rPr>
          <w:rFonts w:ascii="Gentium" w:hAnsi="Gentium"/>
          <w:sz w:val="28"/>
          <w:szCs w:val="28"/>
        </w:rPr>
        <w:t xml:space="preserve">.  </w:t>
      </w:r>
      <w:r w:rsidR="00BD45D8">
        <w:rPr>
          <w:rFonts w:ascii="Gentium" w:hAnsi="Gentium"/>
          <w:sz w:val="28"/>
          <w:szCs w:val="28"/>
        </w:rPr>
        <w:t>So that is why there was to be no leaven or honey in the offering.</w:t>
      </w:r>
    </w:p>
    <w:p w:rsidR="00BD45D8" w:rsidRDefault="00BD3DA9" w:rsidP="00BD45D8">
      <w:pPr>
        <w:pStyle w:val="ListParagraph"/>
        <w:numPr>
          <w:ilvl w:val="3"/>
          <w:numId w:val="6"/>
        </w:numPr>
        <w:rPr>
          <w:rFonts w:ascii="Gentium" w:hAnsi="Gentium"/>
          <w:sz w:val="28"/>
          <w:szCs w:val="28"/>
        </w:rPr>
      </w:pPr>
      <w:r w:rsidRPr="00513C39">
        <w:rPr>
          <w:rFonts w:ascii="Gentium" w:hAnsi="Gentium"/>
          <w:sz w:val="28"/>
          <w:szCs w:val="28"/>
        </w:rPr>
        <w:t xml:space="preserve">And </w:t>
      </w:r>
      <w:r>
        <w:rPr>
          <w:rFonts w:ascii="Gentium" w:hAnsi="Gentium"/>
          <w:sz w:val="28"/>
          <w:szCs w:val="28"/>
        </w:rPr>
        <w:t xml:space="preserve">the reason for </w:t>
      </w:r>
      <w:r w:rsidR="00D73B31">
        <w:rPr>
          <w:rFonts w:ascii="Gentium" w:hAnsi="Gentium"/>
          <w:sz w:val="28"/>
          <w:szCs w:val="28"/>
        </w:rPr>
        <w:t>adding salt</w:t>
      </w:r>
      <w:r w:rsidR="006349FD">
        <w:rPr>
          <w:rFonts w:ascii="Gentium" w:hAnsi="Gentium"/>
          <w:sz w:val="28"/>
          <w:szCs w:val="28"/>
        </w:rPr>
        <w:t>, as v</w:t>
      </w:r>
      <w:r w:rsidR="00D73B31">
        <w:rPr>
          <w:rFonts w:ascii="Gentium" w:hAnsi="Gentium"/>
          <w:sz w:val="28"/>
          <w:szCs w:val="28"/>
        </w:rPr>
        <w:t>13</w:t>
      </w:r>
      <w:r w:rsidR="006349FD">
        <w:rPr>
          <w:rFonts w:ascii="Gentium" w:hAnsi="Gentium"/>
          <w:sz w:val="28"/>
          <w:szCs w:val="28"/>
        </w:rPr>
        <w:t xml:space="preserve"> explains,</w:t>
      </w:r>
      <w:r w:rsidR="00D73B31">
        <w:rPr>
          <w:rFonts w:ascii="Gentium" w:hAnsi="Gentium"/>
          <w:sz w:val="28"/>
          <w:szCs w:val="28"/>
        </w:rPr>
        <w:t xml:space="preserve"> is that it </w:t>
      </w:r>
      <w:r>
        <w:rPr>
          <w:rFonts w:ascii="Gentium" w:hAnsi="Gentium"/>
          <w:sz w:val="28"/>
          <w:szCs w:val="28"/>
        </w:rPr>
        <w:t>is the symbol of “</w:t>
      </w:r>
      <w:r w:rsidRPr="00513C39">
        <w:rPr>
          <w:rFonts w:ascii="Gentium" w:hAnsi="Gentium"/>
          <w:i/>
          <w:sz w:val="28"/>
          <w:szCs w:val="28"/>
        </w:rPr>
        <w:t>the covenant with your God</w:t>
      </w:r>
      <w:r w:rsidR="00D73B31">
        <w:rPr>
          <w:rFonts w:ascii="Gentium" w:hAnsi="Gentium"/>
          <w:sz w:val="28"/>
          <w:szCs w:val="28"/>
        </w:rPr>
        <w:t>.</w:t>
      </w:r>
      <w:r w:rsidR="00D73B31">
        <w:rPr>
          <w:rFonts w:ascii="Gentium" w:hAnsi="Gentium"/>
          <w:i/>
          <w:sz w:val="28"/>
          <w:szCs w:val="28"/>
        </w:rPr>
        <w:t>”</w:t>
      </w:r>
      <w:r w:rsidRPr="00513C39">
        <w:rPr>
          <w:rFonts w:ascii="Gentium" w:hAnsi="Gentium"/>
          <w:sz w:val="28"/>
          <w:szCs w:val="28"/>
        </w:rPr>
        <w:t xml:space="preserve">  </w:t>
      </w:r>
      <w:r>
        <w:rPr>
          <w:rFonts w:ascii="Gentium" w:hAnsi="Gentium"/>
          <w:sz w:val="28"/>
          <w:szCs w:val="28"/>
        </w:rPr>
        <w:t xml:space="preserve">So to add salt was a reminder that God would never forsake </w:t>
      </w:r>
      <w:r w:rsidR="00401AC0">
        <w:rPr>
          <w:rFonts w:ascii="Gentium" w:hAnsi="Gentium"/>
          <w:sz w:val="28"/>
          <w:szCs w:val="28"/>
        </w:rPr>
        <w:t>the worshiper an</w:t>
      </w:r>
      <w:r>
        <w:rPr>
          <w:rFonts w:ascii="Gentium" w:hAnsi="Gentium"/>
          <w:sz w:val="28"/>
          <w:szCs w:val="28"/>
        </w:rPr>
        <w:t xml:space="preserve">d </w:t>
      </w:r>
      <w:r w:rsidR="00BD45D8">
        <w:rPr>
          <w:rFonts w:ascii="Gentium" w:hAnsi="Gentium"/>
          <w:sz w:val="28"/>
          <w:szCs w:val="28"/>
        </w:rPr>
        <w:t xml:space="preserve">that </w:t>
      </w:r>
      <w:r w:rsidR="00A00E6A">
        <w:rPr>
          <w:rFonts w:ascii="Gentium" w:hAnsi="Gentium"/>
          <w:sz w:val="28"/>
          <w:szCs w:val="28"/>
        </w:rPr>
        <w:t xml:space="preserve">the worshiper </w:t>
      </w:r>
      <w:r>
        <w:rPr>
          <w:rFonts w:ascii="Gentium" w:hAnsi="Gentium"/>
          <w:sz w:val="28"/>
          <w:szCs w:val="28"/>
        </w:rPr>
        <w:t>had a duty to obey the</w:t>
      </w:r>
      <w:r w:rsidR="00BD45D8">
        <w:rPr>
          <w:rFonts w:ascii="Gentium" w:hAnsi="Gentium"/>
          <w:sz w:val="28"/>
          <w:szCs w:val="28"/>
        </w:rPr>
        <w:t xml:space="preserve"> law of the</w:t>
      </w:r>
      <w:r>
        <w:rPr>
          <w:rFonts w:ascii="Gentium" w:hAnsi="Gentium"/>
          <w:sz w:val="28"/>
          <w:szCs w:val="28"/>
        </w:rPr>
        <w:t xml:space="preserve"> covenant law</w:t>
      </w:r>
      <w:r w:rsidR="006349FD">
        <w:rPr>
          <w:rFonts w:ascii="Gentium" w:hAnsi="Gentium"/>
          <w:sz w:val="28"/>
          <w:szCs w:val="28"/>
        </w:rPr>
        <w:t>, while trusting in God’s promises about Messiah</w:t>
      </w:r>
      <w:r>
        <w:rPr>
          <w:rFonts w:ascii="Gentium" w:hAnsi="Gentium"/>
          <w:sz w:val="28"/>
          <w:szCs w:val="28"/>
        </w:rPr>
        <w:t>.</w:t>
      </w:r>
      <w:r w:rsidR="00D73B31">
        <w:rPr>
          <w:rFonts w:ascii="Gentium" w:hAnsi="Gentium"/>
          <w:sz w:val="28"/>
          <w:szCs w:val="28"/>
        </w:rPr>
        <w:t xml:space="preserve">  So </w:t>
      </w:r>
      <w:r w:rsidR="006349FD">
        <w:rPr>
          <w:rFonts w:ascii="Gentium" w:hAnsi="Gentium"/>
          <w:sz w:val="28"/>
          <w:szCs w:val="28"/>
        </w:rPr>
        <w:t xml:space="preserve">every time this offering was made, </w:t>
      </w:r>
      <w:r w:rsidR="00D73B31">
        <w:rPr>
          <w:rFonts w:ascii="Gentium" w:hAnsi="Gentium"/>
          <w:sz w:val="28"/>
          <w:szCs w:val="28"/>
        </w:rPr>
        <w:t xml:space="preserve">the worshipper was </w:t>
      </w:r>
      <w:r w:rsidR="00A00E6A">
        <w:rPr>
          <w:rFonts w:ascii="Gentium" w:hAnsi="Gentium"/>
          <w:sz w:val="28"/>
          <w:szCs w:val="28"/>
        </w:rPr>
        <w:t xml:space="preserve">reminded of God’s faithfulness and </w:t>
      </w:r>
      <w:r w:rsidR="006349FD">
        <w:rPr>
          <w:rFonts w:ascii="Gentium" w:hAnsi="Gentium"/>
          <w:sz w:val="28"/>
          <w:szCs w:val="28"/>
        </w:rPr>
        <w:t>re</w:t>
      </w:r>
      <w:r w:rsidR="002613DF">
        <w:rPr>
          <w:rFonts w:ascii="Gentium" w:hAnsi="Gentium"/>
          <w:sz w:val="28"/>
          <w:szCs w:val="28"/>
        </w:rPr>
        <w:t xml:space="preserve">dedicating </w:t>
      </w:r>
      <w:proofErr w:type="gramStart"/>
      <w:r w:rsidR="00D73B31">
        <w:rPr>
          <w:rFonts w:ascii="Gentium" w:hAnsi="Gentium"/>
          <w:sz w:val="28"/>
          <w:szCs w:val="28"/>
        </w:rPr>
        <w:t>himself</w:t>
      </w:r>
      <w:proofErr w:type="gramEnd"/>
      <w:r w:rsidR="00D73B31">
        <w:rPr>
          <w:rFonts w:ascii="Gentium" w:hAnsi="Gentium"/>
          <w:sz w:val="28"/>
          <w:szCs w:val="28"/>
        </w:rPr>
        <w:t xml:space="preserve"> or herself to </w:t>
      </w:r>
      <w:r w:rsidR="00A00E6A">
        <w:rPr>
          <w:rFonts w:ascii="Gentium" w:hAnsi="Gentium"/>
          <w:sz w:val="28"/>
          <w:szCs w:val="28"/>
        </w:rPr>
        <w:t>obey the law, out of thankfulness for being forgiven</w:t>
      </w:r>
      <w:r w:rsidR="002613DF">
        <w:rPr>
          <w:rFonts w:ascii="Gentium" w:hAnsi="Gentium"/>
          <w:sz w:val="28"/>
          <w:szCs w:val="28"/>
        </w:rPr>
        <w:t xml:space="preserve">.  </w:t>
      </w:r>
    </w:p>
    <w:p w:rsidR="00BD45D8" w:rsidRDefault="00BD45D8" w:rsidP="00BD45D8">
      <w:pPr>
        <w:pStyle w:val="ListParagraph"/>
        <w:ind w:left="340"/>
        <w:rPr>
          <w:rFonts w:ascii="Gentium" w:hAnsi="Gentium"/>
          <w:sz w:val="28"/>
          <w:szCs w:val="28"/>
        </w:rPr>
      </w:pPr>
    </w:p>
    <w:p w:rsidR="006349FD" w:rsidRPr="006349FD" w:rsidRDefault="006349FD" w:rsidP="00BD45D8">
      <w:pPr>
        <w:pStyle w:val="ListParagraph"/>
        <w:numPr>
          <w:ilvl w:val="1"/>
          <w:numId w:val="6"/>
        </w:numPr>
        <w:rPr>
          <w:rFonts w:ascii="Gentium" w:hAnsi="Gentium"/>
          <w:sz w:val="28"/>
          <w:szCs w:val="28"/>
        </w:rPr>
      </w:pPr>
      <w:r>
        <w:rPr>
          <w:rFonts w:ascii="Gentium" w:hAnsi="Gentium"/>
          <w:sz w:val="28"/>
          <w:szCs w:val="28"/>
        </w:rPr>
        <w:t xml:space="preserve">But </w:t>
      </w:r>
      <w:r w:rsidR="00076EB6">
        <w:rPr>
          <w:rFonts w:ascii="Gentium" w:hAnsi="Gentium"/>
          <w:sz w:val="28"/>
          <w:szCs w:val="28"/>
        </w:rPr>
        <w:t xml:space="preserve">before we move on </w:t>
      </w:r>
      <w:r w:rsidR="00CE5849">
        <w:rPr>
          <w:rFonts w:ascii="Gentium" w:hAnsi="Gentium"/>
          <w:sz w:val="28"/>
          <w:szCs w:val="28"/>
        </w:rPr>
        <w:t xml:space="preserve">to </w:t>
      </w:r>
      <w:r w:rsidR="00076EB6">
        <w:rPr>
          <w:rFonts w:ascii="Gentium" w:hAnsi="Gentium"/>
          <w:sz w:val="28"/>
          <w:szCs w:val="28"/>
        </w:rPr>
        <w:t xml:space="preserve">the relevance of all of this for us as New Testament believers, </w:t>
      </w:r>
      <w:r>
        <w:rPr>
          <w:rFonts w:ascii="Gentium" w:hAnsi="Gentium"/>
          <w:sz w:val="28"/>
          <w:szCs w:val="28"/>
        </w:rPr>
        <w:t xml:space="preserve">there is one more aspect </w:t>
      </w:r>
      <w:r w:rsidR="002613DF">
        <w:rPr>
          <w:rFonts w:ascii="Gentium" w:hAnsi="Gentium"/>
          <w:sz w:val="28"/>
          <w:szCs w:val="28"/>
        </w:rPr>
        <w:t>of the grain offering</w:t>
      </w:r>
      <w:r>
        <w:rPr>
          <w:rFonts w:ascii="Gentium" w:hAnsi="Gentium"/>
          <w:sz w:val="28"/>
          <w:szCs w:val="28"/>
        </w:rPr>
        <w:t xml:space="preserve"> that we should note.  We see it in </w:t>
      </w:r>
      <w:r w:rsidR="002613DF">
        <w:rPr>
          <w:rFonts w:ascii="Gentium" w:hAnsi="Gentium"/>
          <w:sz w:val="28"/>
          <w:szCs w:val="28"/>
        </w:rPr>
        <w:t>v</w:t>
      </w:r>
      <w:r w:rsidR="00076EB6">
        <w:rPr>
          <w:rFonts w:ascii="Gentium" w:hAnsi="Gentium"/>
          <w:sz w:val="28"/>
          <w:szCs w:val="28"/>
        </w:rPr>
        <w:t>erses</w:t>
      </w:r>
      <w:r w:rsidR="002613DF">
        <w:rPr>
          <w:rFonts w:ascii="Gentium" w:hAnsi="Gentium"/>
          <w:sz w:val="28"/>
          <w:szCs w:val="28"/>
        </w:rPr>
        <w:t xml:space="preserve"> 3&amp;10.  There we read, “</w:t>
      </w:r>
      <w:r w:rsidR="002613DF" w:rsidRPr="002613DF">
        <w:rPr>
          <w:rFonts w:ascii="Gentium" w:hAnsi="Gentium"/>
          <w:i/>
          <w:sz w:val="28"/>
          <w:lang w:val="en-US" w:eastAsia="en-NZ" w:bidi="he-IL"/>
        </w:rPr>
        <w:t xml:space="preserve">But the rest of the grain offering </w:t>
      </w:r>
      <w:r w:rsidR="002613DF" w:rsidRPr="00952F56">
        <w:rPr>
          <w:rFonts w:ascii="Gentium" w:hAnsi="Gentium"/>
          <w:b/>
          <w:i/>
          <w:sz w:val="28"/>
          <w:lang w:val="en-US" w:eastAsia="en-NZ" w:bidi="he-IL"/>
        </w:rPr>
        <w:t>shall be for Aaron and his sons</w:t>
      </w:r>
      <w:r w:rsidR="002613DF" w:rsidRPr="002613DF">
        <w:rPr>
          <w:rFonts w:ascii="Gentium" w:hAnsi="Gentium"/>
          <w:i/>
          <w:sz w:val="28"/>
          <w:lang w:val="en-US" w:eastAsia="en-NZ" w:bidi="he-IL"/>
        </w:rPr>
        <w:t>; it is a most holy part of the LORD's food offerings</w:t>
      </w:r>
      <w:r w:rsidR="002613DF">
        <w:rPr>
          <w:rFonts w:ascii="Gentium" w:hAnsi="Gentium"/>
          <w:sz w:val="28"/>
          <w:lang w:val="en-US" w:eastAsia="en-NZ" w:bidi="he-IL"/>
        </w:rPr>
        <w:t xml:space="preserve">.”  </w:t>
      </w:r>
    </w:p>
    <w:p w:rsidR="006349FD" w:rsidRPr="006349FD" w:rsidRDefault="00952F56" w:rsidP="00076EB6">
      <w:pPr>
        <w:pStyle w:val="ListParagraph"/>
        <w:numPr>
          <w:ilvl w:val="2"/>
          <w:numId w:val="6"/>
        </w:numPr>
        <w:rPr>
          <w:rFonts w:ascii="Gentium" w:hAnsi="Gentium"/>
          <w:sz w:val="28"/>
          <w:szCs w:val="28"/>
        </w:rPr>
      </w:pPr>
      <w:r>
        <w:rPr>
          <w:rFonts w:ascii="Gentium" w:hAnsi="Gentium"/>
          <w:sz w:val="28"/>
          <w:lang w:val="en-US" w:eastAsia="en-NZ" w:bidi="he-IL"/>
        </w:rPr>
        <w:t xml:space="preserve">So here is a memory test for you all: </w:t>
      </w:r>
      <w:r w:rsidR="006349FD">
        <w:rPr>
          <w:rFonts w:ascii="Gentium" w:hAnsi="Gentium"/>
          <w:sz w:val="28"/>
          <w:lang w:val="en-US" w:eastAsia="en-NZ" w:bidi="he-IL"/>
        </w:rPr>
        <w:t>With the burnt offering, the whole animal was to be burn</w:t>
      </w:r>
      <w:r w:rsidR="00D46E5C">
        <w:rPr>
          <w:rFonts w:ascii="Gentium" w:hAnsi="Gentium"/>
          <w:sz w:val="28"/>
          <w:lang w:val="en-US" w:eastAsia="en-NZ" w:bidi="he-IL"/>
        </w:rPr>
        <w:t>ed</w:t>
      </w:r>
      <w:r w:rsidR="006349FD">
        <w:rPr>
          <w:rFonts w:ascii="Gentium" w:hAnsi="Gentium"/>
          <w:sz w:val="28"/>
          <w:lang w:val="en-US" w:eastAsia="en-NZ" w:bidi="he-IL"/>
        </w:rPr>
        <w:t xml:space="preserve"> except for one part.  Do you remember what part that was?  </w:t>
      </w:r>
      <w:r w:rsidR="006349FD" w:rsidRPr="00D46E5C">
        <w:rPr>
          <w:rFonts w:ascii="Gentium" w:hAnsi="Gentium"/>
          <w:b/>
          <w:sz w:val="28"/>
          <w:lang w:val="en-US" w:eastAsia="en-NZ" w:bidi="he-IL"/>
        </w:rPr>
        <w:t>The skin</w:t>
      </w:r>
      <w:r w:rsidR="006349FD">
        <w:rPr>
          <w:rFonts w:ascii="Gentium" w:hAnsi="Gentium"/>
          <w:sz w:val="28"/>
          <w:lang w:val="en-US" w:eastAsia="en-NZ" w:bidi="he-IL"/>
        </w:rPr>
        <w:t xml:space="preserve">.  </w:t>
      </w:r>
      <w:r w:rsidR="004C2B6D">
        <w:rPr>
          <w:rFonts w:ascii="Gentium" w:hAnsi="Gentium"/>
          <w:sz w:val="28"/>
          <w:lang w:val="en-US" w:eastAsia="en-NZ" w:bidi="he-IL"/>
        </w:rPr>
        <w:t>And it is not spelled out, explicitly, in chapter 1, but from elsewhere in the Bible and non-biblical Jewish sources we know that t</w:t>
      </w:r>
      <w:r w:rsidR="006349FD">
        <w:rPr>
          <w:rFonts w:ascii="Gentium" w:hAnsi="Gentium"/>
          <w:sz w:val="28"/>
          <w:lang w:val="en-US" w:eastAsia="en-NZ" w:bidi="he-IL"/>
        </w:rPr>
        <w:t>he skin was given to the priest as a kind of payment for his work</w:t>
      </w:r>
      <w:r w:rsidR="00D46E5C">
        <w:rPr>
          <w:rFonts w:ascii="Gentium" w:hAnsi="Gentium"/>
          <w:sz w:val="28"/>
          <w:lang w:val="en-US" w:eastAsia="en-NZ" w:bidi="he-IL"/>
        </w:rPr>
        <w:t xml:space="preserve">; he would sell it </w:t>
      </w:r>
      <w:r w:rsidR="006349FD">
        <w:rPr>
          <w:rFonts w:ascii="Gentium" w:hAnsi="Gentium"/>
          <w:sz w:val="28"/>
          <w:lang w:val="en-US" w:eastAsia="en-NZ" w:bidi="he-IL"/>
        </w:rPr>
        <w:t xml:space="preserve">as income for himself and his family.  </w:t>
      </w:r>
    </w:p>
    <w:p w:rsidR="00516423" w:rsidRPr="002613DF" w:rsidRDefault="006349FD" w:rsidP="00076EB6">
      <w:pPr>
        <w:pStyle w:val="ListParagraph"/>
        <w:numPr>
          <w:ilvl w:val="2"/>
          <w:numId w:val="6"/>
        </w:numPr>
        <w:rPr>
          <w:rFonts w:ascii="Gentium" w:hAnsi="Gentium"/>
          <w:sz w:val="28"/>
          <w:szCs w:val="28"/>
        </w:rPr>
      </w:pPr>
      <w:r>
        <w:rPr>
          <w:rFonts w:ascii="Gentium" w:hAnsi="Gentium"/>
          <w:sz w:val="28"/>
          <w:lang w:val="en-US" w:eastAsia="en-NZ" w:bidi="he-IL"/>
        </w:rPr>
        <w:t xml:space="preserve">Well, with the grain offering, after a portion of it was burned on the altar as a food offering to the Lord, the rest was for the priest to eat and enjoy.  </w:t>
      </w:r>
      <w:r w:rsidR="004C2B6D">
        <w:rPr>
          <w:rFonts w:ascii="Gentium" w:hAnsi="Gentium"/>
          <w:sz w:val="28"/>
          <w:lang w:val="en-US" w:eastAsia="en-NZ" w:bidi="he-IL"/>
        </w:rPr>
        <w:t xml:space="preserve">That is what verses 3&amp;10 are describing.  </w:t>
      </w:r>
      <w:r>
        <w:rPr>
          <w:rFonts w:ascii="Gentium" w:hAnsi="Gentium"/>
          <w:sz w:val="28"/>
          <w:lang w:val="en-US" w:eastAsia="en-NZ" w:bidi="he-IL"/>
        </w:rPr>
        <w:t xml:space="preserve">But because it is described as </w:t>
      </w:r>
      <w:r w:rsidR="00AF0C02">
        <w:rPr>
          <w:rFonts w:ascii="Gentium" w:hAnsi="Gentium"/>
          <w:sz w:val="28"/>
          <w:lang w:val="en-US" w:eastAsia="en-NZ" w:bidi="he-IL"/>
        </w:rPr>
        <w:t>“</w:t>
      </w:r>
      <w:r w:rsidRPr="00AF0C02">
        <w:rPr>
          <w:rFonts w:ascii="Gentium" w:hAnsi="Gentium"/>
          <w:i/>
          <w:sz w:val="28"/>
          <w:lang w:val="en-US" w:eastAsia="en-NZ" w:bidi="he-IL"/>
        </w:rPr>
        <w:t>a most holy part of the Lord’s food offerings</w:t>
      </w:r>
      <w:r>
        <w:rPr>
          <w:rFonts w:ascii="Gentium" w:hAnsi="Gentium"/>
          <w:sz w:val="28"/>
          <w:lang w:val="en-US" w:eastAsia="en-NZ" w:bidi="he-IL"/>
        </w:rPr>
        <w:t>,</w:t>
      </w:r>
      <w:r w:rsidR="00AF0C02">
        <w:rPr>
          <w:rFonts w:ascii="Gentium" w:hAnsi="Gentium"/>
          <w:sz w:val="28"/>
          <w:lang w:val="en-US" w:eastAsia="en-NZ" w:bidi="he-IL"/>
        </w:rPr>
        <w:t>”</w:t>
      </w:r>
      <w:r>
        <w:rPr>
          <w:rFonts w:ascii="Gentium" w:hAnsi="Gentium"/>
          <w:sz w:val="28"/>
          <w:lang w:val="en-US" w:eastAsia="en-NZ" w:bidi="he-IL"/>
        </w:rPr>
        <w:t xml:space="preserve"> it was only eaten by the priest, and it had to be eaten in the tabernacle courtyard</w:t>
      </w:r>
      <w:r w:rsidR="00AF0C02">
        <w:rPr>
          <w:rFonts w:ascii="Gentium" w:hAnsi="Gentium"/>
          <w:sz w:val="28"/>
          <w:lang w:val="en-US" w:eastAsia="en-NZ" w:bidi="he-IL"/>
        </w:rPr>
        <w:t>; he couldn’t take it home and share it with his family</w:t>
      </w:r>
      <w:r>
        <w:rPr>
          <w:rFonts w:ascii="Gentium" w:hAnsi="Gentium"/>
          <w:sz w:val="28"/>
          <w:lang w:val="en-US" w:eastAsia="en-NZ" w:bidi="he-IL"/>
        </w:rPr>
        <w:t>.</w:t>
      </w:r>
      <w:r w:rsidR="004C2B6D">
        <w:rPr>
          <w:rFonts w:ascii="Gentium" w:hAnsi="Gentium"/>
          <w:sz w:val="28"/>
          <w:lang w:val="en-US" w:eastAsia="en-NZ" w:bidi="he-IL"/>
        </w:rPr>
        <w:t xml:space="preserve">  </w:t>
      </w:r>
      <w:r w:rsidR="00CE5849">
        <w:rPr>
          <w:rFonts w:ascii="Gentium" w:hAnsi="Gentium"/>
          <w:sz w:val="28"/>
          <w:lang w:val="en-US" w:eastAsia="en-NZ" w:bidi="he-IL"/>
        </w:rPr>
        <w:t xml:space="preserve">Next week, we will see that the priest could take some of the peace offering meat home to share with his family.  But </w:t>
      </w:r>
      <w:r w:rsidR="00AF0C02">
        <w:rPr>
          <w:rFonts w:ascii="Gentium" w:hAnsi="Gentium"/>
          <w:sz w:val="28"/>
          <w:lang w:val="en-US" w:eastAsia="en-NZ" w:bidi="he-IL"/>
        </w:rPr>
        <w:t>these were ways that t</w:t>
      </w:r>
      <w:r w:rsidR="004C2B6D">
        <w:rPr>
          <w:rFonts w:ascii="Gentium" w:hAnsi="Gentium"/>
          <w:sz w:val="28"/>
          <w:lang w:val="en-US" w:eastAsia="en-NZ" w:bidi="he-IL"/>
        </w:rPr>
        <w:t xml:space="preserve">he priests were looked after </w:t>
      </w:r>
      <w:r w:rsidR="00234EF5">
        <w:rPr>
          <w:rFonts w:ascii="Gentium" w:hAnsi="Gentium"/>
          <w:sz w:val="28"/>
          <w:lang w:val="en-US" w:eastAsia="en-NZ" w:bidi="he-IL"/>
        </w:rPr>
        <w:t xml:space="preserve">by </w:t>
      </w:r>
      <w:r w:rsidR="004C2B6D">
        <w:rPr>
          <w:rFonts w:ascii="Gentium" w:hAnsi="Gentium"/>
          <w:sz w:val="28"/>
          <w:lang w:val="en-US" w:eastAsia="en-NZ" w:bidi="he-IL"/>
        </w:rPr>
        <w:t>the Lord’s people.</w:t>
      </w:r>
    </w:p>
    <w:p w:rsidR="00953890" w:rsidRDefault="00953890" w:rsidP="00953890">
      <w:pPr>
        <w:pStyle w:val="ListParagraph"/>
        <w:ind w:left="0"/>
        <w:rPr>
          <w:rFonts w:ascii="Gentium" w:hAnsi="Gentium"/>
          <w:sz w:val="28"/>
          <w:szCs w:val="28"/>
        </w:rPr>
      </w:pPr>
    </w:p>
    <w:p w:rsidR="00516423" w:rsidRDefault="00CE5849" w:rsidP="00076EB6">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now, </w:t>
      </w:r>
      <w:r w:rsidR="004C2B6D">
        <w:rPr>
          <w:rFonts w:ascii="Gentium" w:hAnsi="Gentium"/>
          <w:sz w:val="28"/>
          <w:szCs w:val="28"/>
        </w:rPr>
        <w:t xml:space="preserve">fourthly and lastly, we can consider the </w:t>
      </w:r>
      <w:r w:rsidR="004C2B6D" w:rsidRPr="004C2B6D">
        <w:rPr>
          <w:rFonts w:ascii="Gentium" w:hAnsi="Gentium"/>
          <w:b/>
          <w:caps/>
          <w:sz w:val="28"/>
          <w:szCs w:val="28"/>
        </w:rPr>
        <w:t>r</w:t>
      </w:r>
      <w:r w:rsidR="00780B04" w:rsidRPr="004C2B6D">
        <w:rPr>
          <w:rFonts w:ascii="Gentium" w:hAnsi="Gentium"/>
          <w:b/>
          <w:caps/>
          <w:sz w:val="28"/>
          <w:szCs w:val="28"/>
        </w:rPr>
        <w:t>elevance</w:t>
      </w:r>
      <w:r w:rsidR="004C2B6D">
        <w:rPr>
          <w:rFonts w:ascii="Gentium" w:hAnsi="Gentium"/>
          <w:sz w:val="28"/>
          <w:szCs w:val="28"/>
        </w:rPr>
        <w:t xml:space="preserve"> of all that we have learned about the grain offering for us as New Testament believers today.</w:t>
      </w:r>
    </w:p>
    <w:p w:rsidR="00076EB6" w:rsidRDefault="00076EB6" w:rsidP="00076EB6">
      <w:pPr>
        <w:pStyle w:val="ListParagraph"/>
        <w:ind w:left="0"/>
        <w:rPr>
          <w:rFonts w:ascii="Gentium" w:hAnsi="Gentium"/>
          <w:sz w:val="28"/>
          <w:szCs w:val="28"/>
        </w:rPr>
      </w:pPr>
    </w:p>
    <w:p w:rsidR="006F2B6B" w:rsidRDefault="006F2B6B" w:rsidP="00076EB6">
      <w:pPr>
        <w:pStyle w:val="ListParagraph"/>
        <w:numPr>
          <w:ilvl w:val="1"/>
          <w:numId w:val="6"/>
        </w:numPr>
        <w:rPr>
          <w:rFonts w:ascii="Gentium" w:hAnsi="Gentium"/>
          <w:sz w:val="28"/>
          <w:szCs w:val="28"/>
        </w:rPr>
      </w:pPr>
      <w:r>
        <w:rPr>
          <w:rFonts w:ascii="Gentium" w:hAnsi="Gentium"/>
          <w:sz w:val="28"/>
          <w:szCs w:val="28"/>
        </w:rPr>
        <w:t xml:space="preserve">And we begin by recalling what we said earlier about </w:t>
      </w:r>
      <w:r w:rsidR="00B875D7" w:rsidRPr="00547A4B">
        <w:rPr>
          <w:rFonts w:ascii="Gentium" w:hAnsi="Gentium"/>
          <w:b/>
          <w:sz w:val="28"/>
          <w:szCs w:val="28"/>
        </w:rPr>
        <w:t>Christ</w:t>
      </w:r>
      <w:r w:rsidR="00B875D7">
        <w:rPr>
          <w:rFonts w:ascii="Gentium" w:hAnsi="Gentium"/>
          <w:sz w:val="28"/>
          <w:szCs w:val="28"/>
        </w:rPr>
        <w:t xml:space="preserve"> </w:t>
      </w:r>
      <w:r>
        <w:rPr>
          <w:rFonts w:ascii="Gentium" w:hAnsi="Gentium"/>
          <w:sz w:val="28"/>
          <w:szCs w:val="28"/>
        </w:rPr>
        <w:t xml:space="preserve">as the one who was ‘crushed’ for our sins, and who is the firstfruits of the resurrection, and who is the fragrant offering and sacrifice that truly pleases the Lord.  So the grain offering directs </w:t>
      </w:r>
      <w:r>
        <w:rPr>
          <w:rFonts w:ascii="Gentium" w:hAnsi="Gentium"/>
          <w:sz w:val="28"/>
          <w:szCs w:val="28"/>
        </w:rPr>
        <w:lastRenderedPageBreak/>
        <w:t xml:space="preserve">us to put our trust for salvation entirely in Jesus.  </w:t>
      </w:r>
      <w:r w:rsidR="00547A4B">
        <w:rPr>
          <w:rFonts w:ascii="Gentium" w:hAnsi="Gentium"/>
          <w:sz w:val="28"/>
          <w:szCs w:val="28"/>
        </w:rPr>
        <w:t>Do you</w:t>
      </w:r>
      <w:r>
        <w:rPr>
          <w:rFonts w:ascii="Gentium" w:hAnsi="Gentium"/>
          <w:sz w:val="28"/>
          <w:szCs w:val="28"/>
        </w:rPr>
        <w:t xml:space="preserve"> trust in Christ alone for your salvation</w:t>
      </w:r>
      <w:r w:rsidR="00547A4B">
        <w:rPr>
          <w:rFonts w:ascii="Gentium" w:hAnsi="Gentium"/>
          <w:sz w:val="28"/>
          <w:szCs w:val="28"/>
        </w:rPr>
        <w:t>?</w:t>
      </w:r>
      <w:r>
        <w:rPr>
          <w:rFonts w:ascii="Gentium" w:hAnsi="Gentium"/>
          <w:sz w:val="28"/>
          <w:szCs w:val="28"/>
        </w:rPr>
        <w:t xml:space="preserve">  Will you do that today?</w:t>
      </w:r>
    </w:p>
    <w:p w:rsidR="00B875D7" w:rsidRDefault="006F2B6B" w:rsidP="006F2B6B">
      <w:pPr>
        <w:pStyle w:val="ListParagraph"/>
        <w:ind w:left="0"/>
        <w:rPr>
          <w:rFonts w:ascii="Gentium" w:hAnsi="Gentium"/>
          <w:sz w:val="28"/>
          <w:szCs w:val="28"/>
        </w:rPr>
      </w:pPr>
      <w:r>
        <w:rPr>
          <w:rFonts w:ascii="Gentium" w:hAnsi="Gentium"/>
          <w:sz w:val="28"/>
          <w:szCs w:val="28"/>
        </w:rPr>
        <w:t xml:space="preserve"> </w:t>
      </w:r>
    </w:p>
    <w:p w:rsidR="00547A4B" w:rsidRDefault="006F2B6B" w:rsidP="006F2B6B">
      <w:pPr>
        <w:pStyle w:val="ListParagraph"/>
        <w:numPr>
          <w:ilvl w:val="1"/>
          <w:numId w:val="6"/>
        </w:numPr>
        <w:rPr>
          <w:rFonts w:ascii="Gentium" w:hAnsi="Gentium"/>
          <w:sz w:val="28"/>
          <w:szCs w:val="28"/>
        </w:rPr>
      </w:pPr>
      <w:r>
        <w:rPr>
          <w:rFonts w:ascii="Gentium" w:hAnsi="Gentium"/>
          <w:sz w:val="28"/>
          <w:szCs w:val="28"/>
        </w:rPr>
        <w:t xml:space="preserve">But we also saw that the grain offering was presented </w:t>
      </w:r>
      <w:r w:rsidRPr="00547A4B">
        <w:rPr>
          <w:rFonts w:ascii="Gentium" w:hAnsi="Gentium"/>
          <w:i/>
          <w:sz w:val="28"/>
          <w:szCs w:val="28"/>
        </w:rPr>
        <w:t>after</w:t>
      </w:r>
      <w:r>
        <w:rPr>
          <w:rFonts w:ascii="Gentium" w:hAnsi="Gentium"/>
          <w:sz w:val="28"/>
          <w:szCs w:val="28"/>
        </w:rPr>
        <w:t xml:space="preserve"> the burnt offering as a reminder of God’s faithfulness and a rededication of the worshiper to obedience out of thankfulness for being forgiven.  And this is why we read </w:t>
      </w:r>
      <w:r w:rsidRPr="00547A4B">
        <w:rPr>
          <w:rFonts w:ascii="Gentium" w:hAnsi="Gentium"/>
          <w:b/>
          <w:sz w:val="28"/>
          <w:szCs w:val="28"/>
        </w:rPr>
        <w:t>Romans 12</w:t>
      </w:r>
      <w:r>
        <w:rPr>
          <w:rFonts w:ascii="Gentium" w:hAnsi="Gentium"/>
          <w:sz w:val="28"/>
          <w:szCs w:val="28"/>
        </w:rPr>
        <w:t xml:space="preserve"> earlier in the service.  </w:t>
      </w:r>
    </w:p>
    <w:p w:rsidR="006F2B6B" w:rsidRDefault="006F2B6B" w:rsidP="00547A4B">
      <w:pPr>
        <w:pStyle w:val="ListParagraph"/>
        <w:numPr>
          <w:ilvl w:val="2"/>
          <w:numId w:val="6"/>
        </w:numPr>
        <w:rPr>
          <w:rFonts w:ascii="Gentium" w:hAnsi="Gentium"/>
          <w:sz w:val="28"/>
          <w:szCs w:val="28"/>
        </w:rPr>
      </w:pPr>
      <w:r>
        <w:rPr>
          <w:rFonts w:ascii="Gentium" w:hAnsi="Gentium"/>
          <w:sz w:val="28"/>
          <w:szCs w:val="28"/>
        </w:rPr>
        <w:t>Chapters 1-11 of Romans are</w:t>
      </w:r>
      <w:r w:rsidR="00547A4B">
        <w:rPr>
          <w:rFonts w:ascii="Gentium" w:hAnsi="Gentium"/>
          <w:sz w:val="28"/>
          <w:szCs w:val="28"/>
        </w:rPr>
        <w:t xml:space="preserve"> </w:t>
      </w:r>
      <w:r>
        <w:rPr>
          <w:rFonts w:ascii="Gentium" w:hAnsi="Gentium"/>
          <w:sz w:val="28"/>
          <w:szCs w:val="28"/>
        </w:rPr>
        <w:t xml:space="preserve">a celebration of Christ’s sacrifice on the cross as the basis of our </w:t>
      </w:r>
      <w:r w:rsidR="00547A4B">
        <w:rPr>
          <w:rFonts w:ascii="Gentium" w:hAnsi="Gentium"/>
          <w:sz w:val="28"/>
          <w:szCs w:val="28"/>
        </w:rPr>
        <w:t xml:space="preserve">salvation; it is </w:t>
      </w:r>
      <w:r>
        <w:rPr>
          <w:rFonts w:ascii="Gentium" w:hAnsi="Gentium"/>
          <w:sz w:val="28"/>
          <w:szCs w:val="28"/>
        </w:rPr>
        <w:t xml:space="preserve">because of Christ that God declares us justified, which means – just-as-if-I-never sinned.  </w:t>
      </w:r>
      <w:r w:rsidR="005A5BAC">
        <w:rPr>
          <w:rFonts w:ascii="Gentium" w:hAnsi="Gentium"/>
          <w:sz w:val="28"/>
          <w:szCs w:val="28"/>
        </w:rPr>
        <w:t xml:space="preserve">So He </w:t>
      </w:r>
      <w:r>
        <w:rPr>
          <w:rFonts w:ascii="Gentium" w:hAnsi="Gentium"/>
          <w:sz w:val="28"/>
          <w:szCs w:val="28"/>
        </w:rPr>
        <w:t>put our sin on Christ and He put the righteousness o</w:t>
      </w:r>
      <w:r w:rsidR="00547A4B">
        <w:rPr>
          <w:rFonts w:ascii="Gentium" w:hAnsi="Gentium"/>
          <w:sz w:val="28"/>
          <w:szCs w:val="28"/>
        </w:rPr>
        <w:t>r</w:t>
      </w:r>
      <w:r>
        <w:rPr>
          <w:rFonts w:ascii="Gentium" w:hAnsi="Gentium"/>
          <w:sz w:val="28"/>
          <w:szCs w:val="28"/>
        </w:rPr>
        <w:t xml:space="preserve"> perfection of Christ on us. </w:t>
      </w:r>
      <w:r w:rsidR="00547A4B">
        <w:rPr>
          <w:rFonts w:ascii="Gentium" w:hAnsi="Gentium"/>
          <w:sz w:val="28"/>
          <w:szCs w:val="28"/>
        </w:rPr>
        <w:t xml:space="preserve"> And we receive this when we believe in Him as Saviour and Lord.  That is what is explored in the first 11 chapters of Romans.</w:t>
      </w:r>
    </w:p>
    <w:p w:rsidR="00547A4B" w:rsidRPr="005A5BAC" w:rsidRDefault="00547A4B" w:rsidP="00547A4B">
      <w:pPr>
        <w:pStyle w:val="ListParagraph"/>
        <w:numPr>
          <w:ilvl w:val="2"/>
          <w:numId w:val="6"/>
        </w:numPr>
        <w:rPr>
          <w:rFonts w:ascii="Gentium" w:hAnsi="Gentium"/>
          <w:sz w:val="28"/>
          <w:szCs w:val="28"/>
        </w:rPr>
      </w:pPr>
      <w:r>
        <w:rPr>
          <w:rFonts w:ascii="Gentium" w:hAnsi="Gentium"/>
          <w:sz w:val="28"/>
          <w:szCs w:val="28"/>
        </w:rPr>
        <w:t>So listen to how chapter 12 begins again: “</w:t>
      </w:r>
      <w:r w:rsidRPr="00547A4B">
        <w:rPr>
          <w:rFonts w:ascii="Gentium" w:hAnsi="Gentium" w:cs="Gentium"/>
          <w:i/>
          <w:sz w:val="28"/>
          <w:lang w:val="en-US" w:eastAsia="en-NZ" w:bidi="he-IL"/>
        </w:rPr>
        <w:t xml:space="preserve">Therefore, I urge you, brothers, in view of God's mercy, to offer your </w:t>
      </w:r>
      <w:r w:rsidRPr="00547A4B">
        <w:rPr>
          <w:rFonts w:ascii="Gentium" w:hAnsi="Gentium"/>
          <w:i/>
          <w:sz w:val="28"/>
          <w:lang w:val="en-US" w:eastAsia="en-NZ" w:bidi="he-IL"/>
        </w:rPr>
        <w:t>bodies as living sacrifices, holy and pleasing to God-- this is your spiritual act of worship</w:t>
      </w:r>
      <w:r>
        <w:rPr>
          <w:rFonts w:ascii="Gentium" w:hAnsi="Gentium"/>
          <w:sz w:val="28"/>
          <w:lang w:val="en-US" w:eastAsia="en-NZ" w:bidi="he-IL"/>
        </w:rPr>
        <w:t xml:space="preserve">.”  </w:t>
      </w:r>
      <w:r w:rsidR="005A5BAC">
        <w:rPr>
          <w:rFonts w:ascii="Gentium" w:hAnsi="Gentium"/>
          <w:sz w:val="28"/>
          <w:lang w:val="en-US" w:eastAsia="en-NZ" w:bidi="he-IL"/>
        </w:rPr>
        <w:t>So</w:t>
      </w:r>
      <w:r>
        <w:rPr>
          <w:rFonts w:ascii="Gentium" w:hAnsi="Gentium"/>
          <w:sz w:val="28"/>
          <w:lang w:val="en-US" w:eastAsia="en-NZ" w:bidi="he-IL"/>
        </w:rPr>
        <w:t xml:space="preserve"> Paul’s appeal is that </w:t>
      </w:r>
      <w:r w:rsidR="005A5BAC">
        <w:rPr>
          <w:rFonts w:ascii="Gentium" w:hAnsi="Gentium"/>
          <w:sz w:val="28"/>
          <w:lang w:val="en-US" w:eastAsia="en-NZ" w:bidi="he-IL"/>
        </w:rPr>
        <w:t xml:space="preserve">out of thankfulness for the mercy that God has shown us in Jesus (burnt offering) we are to present our bodies as living sacrifices (grain offering).  </w:t>
      </w:r>
    </w:p>
    <w:p w:rsidR="005A5BAC" w:rsidRPr="007E22AD" w:rsidRDefault="005A5BAC" w:rsidP="005A5BAC">
      <w:pPr>
        <w:pStyle w:val="ListParagraph"/>
        <w:numPr>
          <w:ilvl w:val="3"/>
          <w:numId w:val="6"/>
        </w:numPr>
        <w:rPr>
          <w:rFonts w:ascii="Gentium" w:hAnsi="Gentium"/>
          <w:sz w:val="28"/>
          <w:szCs w:val="28"/>
        </w:rPr>
      </w:pPr>
      <w:r>
        <w:rPr>
          <w:rFonts w:ascii="Gentium" w:hAnsi="Gentium"/>
          <w:sz w:val="28"/>
          <w:lang w:val="en-US" w:eastAsia="en-NZ" w:bidi="he-IL"/>
        </w:rPr>
        <w:t xml:space="preserve">So our obedience is not about </w:t>
      </w:r>
      <w:r w:rsidRPr="005A5BAC">
        <w:rPr>
          <w:rFonts w:ascii="Gentium" w:hAnsi="Gentium"/>
          <w:i/>
          <w:sz w:val="28"/>
          <w:lang w:val="en-US" w:eastAsia="en-NZ" w:bidi="he-IL"/>
        </w:rPr>
        <w:t>earning</w:t>
      </w:r>
      <w:r>
        <w:rPr>
          <w:rFonts w:ascii="Gentium" w:hAnsi="Gentium"/>
          <w:sz w:val="28"/>
          <w:lang w:val="en-US" w:eastAsia="en-NZ" w:bidi="he-IL"/>
        </w:rPr>
        <w:t xml:space="preserve"> God’s favour but because He </w:t>
      </w:r>
      <w:r w:rsidRPr="005A5BAC">
        <w:rPr>
          <w:rFonts w:ascii="Gentium" w:hAnsi="Gentium"/>
          <w:i/>
          <w:sz w:val="28"/>
          <w:lang w:val="en-US" w:eastAsia="en-NZ" w:bidi="he-IL"/>
        </w:rPr>
        <w:t>has</w:t>
      </w:r>
      <w:r>
        <w:rPr>
          <w:rFonts w:ascii="Gentium" w:hAnsi="Gentium"/>
          <w:sz w:val="28"/>
          <w:lang w:val="en-US" w:eastAsia="en-NZ" w:bidi="he-IL"/>
        </w:rPr>
        <w:t xml:space="preserve"> shown us His favour in Christ.  </w:t>
      </w:r>
      <w:r w:rsidR="007E22AD">
        <w:rPr>
          <w:rFonts w:ascii="Gentium" w:hAnsi="Gentium"/>
          <w:sz w:val="28"/>
          <w:lang w:val="en-US" w:eastAsia="en-NZ" w:bidi="he-IL"/>
        </w:rPr>
        <w:t>All of the things that we read about in Romans 12 – the command not to be like the world but to study the Bible so that your thinking and talking and behaving becomes more and more like Christ, and the command to use your gifts to bless others, and the command to be genuine in the way you love others and to hate evil, and the command to be patient with others and to show hospitality, and the command to be constant in prayer and to bless those who persecute you, and the commands of chapter 13 that you be subject to governing authorities and avoid drunkenness and sexual immorality and quarreling, these things are things that you must do because of God’s grace to you in Christ.</w:t>
      </w:r>
    </w:p>
    <w:p w:rsidR="00F67A8B" w:rsidRPr="00F67A8B" w:rsidRDefault="007E22AD" w:rsidP="005A5BAC">
      <w:pPr>
        <w:pStyle w:val="ListParagraph"/>
        <w:numPr>
          <w:ilvl w:val="3"/>
          <w:numId w:val="6"/>
        </w:numPr>
        <w:rPr>
          <w:rFonts w:ascii="Gentium" w:hAnsi="Gentium"/>
          <w:sz w:val="28"/>
          <w:szCs w:val="28"/>
        </w:rPr>
      </w:pPr>
      <w:r>
        <w:rPr>
          <w:rFonts w:ascii="Gentium" w:hAnsi="Gentium"/>
          <w:sz w:val="28"/>
          <w:lang w:val="en-US" w:eastAsia="en-NZ" w:bidi="he-IL"/>
        </w:rPr>
        <w:t xml:space="preserve">It is our practice during our Sunday morning services to read a portion of God’s law, to confess our sins, and to hear the gospel of forgiveness in Christ.  And we could call this the New Testament believer’s ‘grain offering.’  </w:t>
      </w:r>
    </w:p>
    <w:p w:rsidR="00F67A8B" w:rsidRDefault="007E22AD" w:rsidP="00F67A8B">
      <w:pPr>
        <w:pStyle w:val="ListParagraph"/>
        <w:numPr>
          <w:ilvl w:val="4"/>
          <w:numId w:val="6"/>
        </w:numPr>
        <w:rPr>
          <w:rFonts w:ascii="Gentium" w:hAnsi="Gentium"/>
          <w:sz w:val="28"/>
          <w:szCs w:val="28"/>
        </w:rPr>
      </w:pPr>
      <w:r>
        <w:rPr>
          <w:rFonts w:ascii="Gentium" w:hAnsi="Gentium"/>
          <w:sz w:val="28"/>
          <w:lang w:val="en-US" w:eastAsia="en-NZ" w:bidi="he-IL"/>
        </w:rPr>
        <w:t xml:space="preserve">We are reminded, again, of </w:t>
      </w:r>
      <w:r>
        <w:rPr>
          <w:rFonts w:ascii="Gentium" w:hAnsi="Gentium"/>
          <w:sz w:val="28"/>
          <w:szCs w:val="28"/>
        </w:rPr>
        <w:t>God’s faithfulness in salvation</w:t>
      </w:r>
      <w:r w:rsidR="00F67A8B">
        <w:rPr>
          <w:rFonts w:ascii="Gentium" w:hAnsi="Gentium"/>
          <w:sz w:val="28"/>
          <w:szCs w:val="28"/>
        </w:rPr>
        <w:t>.</w:t>
      </w:r>
    </w:p>
    <w:p w:rsidR="00F67A8B" w:rsidRDefault="00F67A8B" w:rsidP="00F67A8B">
      <w:pPr>
        <w:pStyle w:val="ListParagraph"/>
        <w:numPr>
          <w:ilvl w:val="4"/>
          <w:numId w:val="6"/>
        </w:numPr>
        <w:rPr>
          <w:rFonts w:ascii="Gentium" w:hAnsi="Gentium"/>
          <w:sz w:val="28"/>
          <w:szCs w:val="28"/>
        </w:rPr>
      </w:pPr>
      <w:r>
        <w:rPr>
          <w:rFonts w:ascii="Gentium" w:hAnsi="Gentium"/>
          <w:sz w:val="28"/>
          <w:szCs w:val="28"/>
        </w:rPr>
        <w:t>And we examine ourselves for ‘leaven’ or ‘honey’; the sin that clings to us and corrupts us, and we confess it before the Lord.</w:t>
      </w:r>
    </w:p>
    <w:p w:rsidR="007E22AD" w:rsidRDefault="00F67A8B" w:rsidP="00F67A8B">
      <w:pPr>
        <w:pStyle w:val="ListParagraph"/>
        <w:numPr>
          <w:ilvl w:val="4"/>
          <w:numId w:val="6"/>
        </w:numPr>
        <w:rPr>
          <w:rFonts w:ascii="Gentium" w:hAnsi="Gentium"/>
          <w:sz w:val="28"/>
          <w:szCs w:val="28"/>
        </w:rPr>
      </w:pPr>
      <w:r>
        <w:rPr>
          <w:rFonts w:ascii="Gentium" w:hAnsi="Gentium"/>
          <w:sz w:val="28"/>
          <w:szCs w:val="28"/>
        </w:rPr>
        <w:t>A</w:t>
      </w:r>
      <w:r w:rsidR="007E22AD">
        <w:rPr>
          <w:rFonts w:ascii="Gentium" w:hAnsi="Gentium"/>
          <w:sz w:val="28"/>
          <w:szCs w:val="28"/>
        </w:rPr>
        <w:t xml:space="preserve">nd </w:t>
      </w:r>
      <w:r w:rsidR="002E10BC">
        <w:rPr>
          <w:rFonts w:ascii="Gentium" w:hAnsi="Gentium"/>
          <w:sz w:val="28"/>
          <w:szCs w:val="28"/>
        </w:rPr>
        <w:t xml:space="preserve">out of thankfulness for being forgiven, </w:t>
      </w:r>
      <w:r w:rsidR="007E22AD">
        <w:rPr>
          <w:rFonts w:ascii="Gentium" w:hAnsi="Gentium"/>
          <w:sz w:val="28"/>
          <w:szCs w:val="28"/>
        </w:rPr>
        <w:t xml:space="preserve">we rededicate ourselves to obedience. </w:t>
      </w:r>
      <w:r>
        <w:rPr>
          <w:rFonts w:ascii="Gentium" w:hAnsi="Gentium"/>
          <w:sz w:val="28"/>
          <w:szCs w:val="28"/>
        </w:rPr>
        <w:t xml:space="preserve"> We want our lives to be salty – seasoned with what is good and right in the Lord’s eyes and what will bless and build up others.</w:t>
      </w:r>
    </w:p>
    <w:p w:rsidR="00F67A8B" w:rsidRDefault="00F67A8B" w:rsidP="00F67A8B">
      <w:pPr>
        <w:pStyle w:val="ListParagraph"/>
        <w:numPr>
          <w:ilvl w:val="4"/>
          <w:numId w:val="6"/>
        </w:numPr>
        <w:rPr>
          <w:rFonts w:ascii="Gentium" w:hAnsi="Gentium"/>
          <w:sz w:val="28"/>
          <w:szCs w:val="28"/>
        </w:rPr>
      </w:pPr>
      <w:r>
        <w:rPr>
          <w:rFonts w:ascii="Gentium" w:hAnsi="Gentium"/>
          <w:sz w:val="28"/>
          <w:szCs w:val="28"/>
        </w:rPr>
        <w:t>And we do all of this recognizing that Jesus Christ is our covenant keeper; it is His obedience that has secured our acceptance in God’s eyes.</w:t>
      </w:r>
    </w:p>
    <w:p w:rsidR="006F2B6B" w:rsidRDefault="006F2B6B" w:rsidP="006F2B6B">
      <w:pPr>
        <w:pStyle w:val="ListParagraph"/>
        <w:ind w:left="0"/>
        <w:rPr>
          <w:rFonts w:ascii="Gentium" w:hAnsi="Gentium"/>
          <w:sz w:val="28"/>
          <w:szCs w:val="28"/>
        </w:rPr>
      </w:pPr>
    </w:p>
    <w:p w:rsidR="00750A66" w:rsidRPr="00750A66" w:rsidRDefault="00D35BCC" w:rsidP="00750A66">
      <w:pPr>
        <w:pStyle w:val="ListParagraph"/>
        <w:numPr>
          <w:ilvl w:val="1"/>
          <w:numId w:val="6"/>
        </w:numPr>
        <w:rPr>
          <w:rFonts w:ascii="Gentium" w:hAnsi="Gentium"/>
          <w:sz w:val="28"/>
          <w:szCs w:val="28"/>
        </w:rPr>
      </w:pPr>
      <w:r>
        <w:rPr>
          <w:rFonts w:ascii="Gentium" w:hAnsi="Gentium"/>
          <w:sz w:val="28"/>
          <w:szCs w:val="28"/>
        </w:rPr>
        <w:lastRenderedPageBreak/>
        <w:t xml:space="preserve">And then, finally, in terms of the relevance of the grain offering for us as New Testament believers: We saw also that a part of the grain offering </w:t>
      </w:r>
      <w:r w:rsidRPr="000F450A">
        <w:rPr>
          <w:rFonts w:ascii="Gentium" w:hAnsi="Gentium"/>
          <w:b/>
          <w:sz w:val="28"/>
          <w:szCs w:val="28"/>
        </w:rPr>
        <w:t>was given to the priests</w:t>
      </w:r>
      <w:r>
        <w:rPr>
          <w:rFonts w:ascii="Gentium" w:hAnsi="Gentium"/>
          <w:b/>
          <w:sz w:val="28"/>
          <w:szCs w:val="28"/>
        </w:rPr>
        <w:t xml:space="preserve"> as ‘payment’ for their ministry.  </w:t>
      </w:r>
      <w:r w:rsidRPr="00894A85">
        <w:rPr>
          <w:rFonts w:ascii="Gentium" w:hAnsi="Gentium"/>
          <w:sz w:val="28"/>
          <w:szCs w:val="28"/>
        </w:rPr>
        <w:t xml:space="preserve">And this </w:t>
      </w:r>
      <w:r>
        <w:rPr>
          <w:rFonts w:ascii="Gentium" w:hAnsi="Gentium"/>
          <w:sz w:val="28"/>
          <w:szCs w:val="28"/>
        </w:rPr>
        <w:t xml:space="preserve">very thing is the reason that Paul gives in </w:t>
      </w:r>
      <w:r w:rsidRPr="00D35BCC">
        <w:rPr>
          <w:rFonts w:ascii="Gentium" w:hAnsi="Gentium"/>
          <w:b/>
          <w:sz w:val="28"/>
          <w:szCs w:val="28"/>
        </w:rPr>
        <w:t>1 Corinthians 9:13</w:t>
      </w:r>
      <w:r>
        <w:rPr>
          <w:rFonts w:ascii="Gentium" w:hAnsi="Gentium"/>
          <w:sz w:val="28"/>
          <w:szCs w:val="28"/>
        </w:rPr>
        <w:t xml:space="preserve"> for why New Testament believers should pay ministers: He says, “</w:t>
      </w:r>
      <w:r w:rsidRPr="00894A85">
        <w:rPr>
          <w:rFonts w:ascii="Gentium" w:hAnsi="Gentium"/>
          <w:i/>
          <w:sz w:val="28"/>
          <w:lang w:val="en-US" w:eastAsia="en-NZ" w:bidi="he-IL"/>
        </w:rPr>
        <w:t>Do you not know that those who are employed in the temple service get their food from the temple, and those who serve at the altar share in the sacrificial offerings?  In the same way, the Lord commanded that those who proclaim the gospel should get their living by the gospel</w:t>
      </w:r>
      <w:r>
        <w:rPr>
          <w:rFonts w:ascii="Gentium" w:hAnsi="Gentium"/>
          <w:sz w:val="28"/>
          <w:lang w:val="en-US" w:eastAsia="en-NZ" w:bidi="he-IL"/>
        </w:rPr>
        <w:t>.”</w:t>
      </w:r>
      <w:r>
        <w:rPr>
          <w:rFonts w:ascii="Gentium" w:hAnsi="Gentium"/>
          <w:sz w:val="28"/>
          <w:szCs w:val="28"/>
        </w:rPr>
        <w:t xml:space="preserve">  And so, i</w:t>
      </w:r>
      <w:r w:rsidRPr="00894A85">
        <w:rPr>
          <w:rFonts w:ascii="Gentium" w:hAnsi="Gentium"/>
          <w:sz w:val="28"/>
          <w:szCs w:val="28"/>
        </w:rPr>
        <w:t xml:space="preserve">n the letter of call that our Reformed Churches send to ministers, it is stated that the congregation “will provide for you in such a way that you are free to pursue your work in the church without the need to secure secular work outside of your calling.”  </w:t>
      </w:r>
      <w:r>
        <w:rPr>
          <w:rFonts w:ascii="Gentium" w:hAnsi="Gentium"/>
          <w:sz w:val="28"/>
          <w:szCs w:val="28"/>
        </w:rPr>
        <w:t xml:space="preserve">We have agreed as churches that our ministers should be full-time preparing sermons and praying and teaching.  So when we present our tithes and offerings in the worship services, it is a New Testament ‘grain offering’ act </w:t>
      </w:r>
      <w:r w:rsidR="00750A66">
        <w:rPr>
          <w:rFonts w:ascii="Gentium" w:hAnsi="Gentium"/>
          <w:sz w:val="28"/>
          <w:szCs w:val="28"/>
        </w:rPr>
        <w:t xml:space="preserve">of obedience, again, out of thankfulness for Christ and His blessings.  </w:t>
      </w:r>
      <w:r w:rsidR="00750A66" w:rsidRPr="00750A66">
        <w:rPr>
          <w:rFonts w:ascii="Gentium" w:hAnsi="Gentium"/>
          <w:sz w:val="28"/>
          <w:szCs w:val="28"/>
        </w:rPr>
        <w:t xml:space="preserve">One commentator said, “As Christians we offer up ourselves when we present our monetary gifts to the Lord as an act of commitment to the Saviour.  Giving is not incidental to Christian living but a core value in the life of a devoted disciple of Christ.  There is no legitimate claim to commitment if there is no costly consecration to God.” </w:t>
      </w:r>
    </w:p>
    <w:p w:rsidR="00750A66" w:rsidRDefault="00750A66" w:rsidP="00750A66">
      <w:pPr>
        <w:rPr>
          <w:rFonts w:ascii="Gentium" w:hAnsi="Gentium"/>
          <w:sz w:val="28"/>
          <w:szCs w:val="28"/>
        </w:rPr>
      </w:pPr>
    </w:p>
    <w:p w:rsidR="00D46C71" w:rsidRDefault="005C0243" w:rsidP="001639A7">
      <w:pPr>
        <w:rPr>
          <w:rFonts w:ascii="Gentium" w:hAnsi="Gentium"/>
          <w:sz w:val="28"/>
          <w:szCs w:val="28"/>
        </w:rPr>
      </w:pPr>
      <w:r>
        <w:rPr>
          <w:rFonts w:ascii="Gentium" w:hAnsi="Gentium"/>
          <w:sz w:val="28"/>
          <w:szCs w:val="28"/>
        </w:rPr>
        <w:t>So t</w:t>
      </w:r>
      <w:r w:rsidR="00750A66">
        <w:rPr>
          <w:rFonts w:ascii="Gentium" w:hAnsi="Gentium"/>
          <w:sz w:val="28"/>
          <w:szCs w:val="28"/>
        </w:rPr>
        <w:t>he grain offering</w:t>
      </w:r>
      <w:r>
        <w:rPr>
          <w:rFonts w:ascii="Gentium" w:hAnsi="Gentium"/>
          <w:sz w:val="28"/>
          <w:szCs w:val="28"/>
        </w:rPr>
        <w:t xml:space="preserve"> </w:t>
      </w:r>
      <w:r w:rsidR="00750A66">
        <w:rPr>
          <w:rFonts w:ascii="Gentium" w:hAnsi="Gentium"/>
          <w:sz w:val="28"/>
          <w:szCs w:val="28"/>
        </w:rPr>
        <w:t xml:space="preserve">does have relevance for us as New Testament believers.  It points us to Christ as our Saviour and the firstfruits of the resurrection, and it prompts us toward </w:t>
      </w:r>
      <w:r w:rsidR="006F513E">
        <w:rPr>
          <w:rFonts w:ascii="Gentium" w:hAnsi="Gentium"/>
          <w:sz w:val="28"/>
          <w:szCs w:val="28"/>
        </w:rPr>
        <w:t xml:space="preserve">a thankful and sacrificial obedience.  May God be praised for the gospel in the grain </w:t>
      </w:r>
      <w:proofErr w:type="gramStart"/>
      <w:r w:rsidR="006F513E">
        <w:rPr>
          <w:rFonts w:ascii="Gentium" w:hAnsi="Gentium"/>
          <w:sz w:val="28"/>
          <w:szCs w:val="28"/>
        </w:rPr>
        <w:t>offering.</w:t>
      </w:r>
      <w:proofErr w:type="gramEnd"/>
      <w:r w:rsidR="006F513E">
        <w:rPr>
          <w:rFonts w:ascii="Gentium" w:hAnsi="Gentium"/>
          <w:sz w:val="28"/>
          <w:szCs w:val="28"/>
        </w:rPr>
        <w:t xml:space="preserve">  </w:t>
      </w:r>
      <w:r w:rsidR="00D46C71">
        <w:rPr>
          <w:rFonts w:ascii="Gentium" w:hAnsi="Gentium"/>
          <w:sz w:val="28"/>
          <w:szCs w:val="28"/>
        </w:rPr>
        <w:t>Amen.</w:t>
      </w: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236721" w:rsidRPr="00F3383B" w:rsidRDefault="00236721" w:rsidP="0030400B">
      <w:pPr>
        <w:rPr>
          <w:rFonts w:ascii="Gentium" w:hAnsi="Gentium"/>
          <w:sz w:val="28"/>
          <w:szCs w:val="28"/>
        </w:rPr>
      </w:pPr>
    </w:p>
    <w:sectPr w:rsidR="00236721" w:rsidRPr="00F3383B"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4A" w:rsidRDefault="00096D4A">
      <w:r>
        <w:separator/>
      </w:r>
    </w:p>
  </w:endnote>
  <w:endnote w:type="continuationSeparator" w:id="0">
    <w:p w:rsidR="00096D4A" w:rsidRDefault="0009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4A" w:rsidRDefault="00096D4A">
      <w:r>
        <w:separator/>
      </w:r>
    </w:p>
  </w:footnote>
  <w:footnote w:type="continuationSeparator" w:id="0">
    <w:p w:rsidR="00096D4A" w:rsidRDefault="00096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1" w:rsidRDefault="00FA5280" w:rsidP="00692406">
    <w:pPr>
      <w:pStyle w:val="Header"/>
      <w:framePr w:wrap="around" w:vAnchor="text" w:hAnchor="margin" w:xAlign="right" w:y="1"/>
      <w:rPr>
        <w:rStyle w:val="PageNumber"/>
      </w:rPr>
    </w:pPr>
    <w:r>
      <w:rPr>
        <w:rStyle w:val="PageNumber"/>
      </w:rPr>
      <w:fldChar w:fldCharType="begin"/>
    </w:r>
    <w:r w:rsidR="009B3E81">
      <w:rPr>
        <w:rStyle w:val="PageNumber"/>
      </w:rPr>
      <w:instrText xml:space="preserve">PAGE  </w:instrText>
    </w:r>
    <w:r>
      <w:rPr>
        <w:rStyle w:val="PageNumber"/>
      </w:rPr>
      <w:fldChar w:fldCharType="separate"/>
    </w:r>
    <w:r w:rsidR="009B3E81">
      <w:rPr>
        <w:rStyle w:val="PageNumber"/>
        <w:noProof/>
      </w:rPr>
      <w:t>6</w:t>
    </w:r>
    <w:r>
      <w:rPr>
        <w:rStyle w:val="PageNumber"/>
      </w:rPr>
      <w:fldChar w:fldCharType="end"/>
    </w:r>
  </w:p>
  <w:p w:rsidR="009B3E81" w:rsidRDefault="009B3E8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1" w:rsidRDefault="00FA5280" w:rsidP="00692406">
    <w:pPr>
      <w:pStyle w:val="Header"/>
      <w:framePr w:wrap="around" w:vAnchor="text" w:hAnchor="margin" w:xAlign="right" w:y="1"/>
      <w:rPr>
        <w:rStyle w:val="PageNumber"/>
      </w:rPr>
    </w:pPr>
    <w:r>
      <w:rPr>
        <w:rStyle w:val="PageNumber"/>
      </w:rPr>
      <w:fldChar w:fldCharType="begin"/>
    </w:r>
    <w:r w:rsidR="009B3E81">
      <w:rPr>
        <w:rStyle w:val="PageNumber"/>
      </w:rPr>
      <w:instrText xml:space="preserve">PAGE  </w:instrText>
    </w:r>
    <w:r>
      <w:rPr>
        <w:rStyle w:val="PageNumber"/>
      </w:rPr>
      <w:fldChar w:fldCharType="separate"/>
    </w:r>
    <w:r w:rsidR="00C15572">
      <w:rPr>
        <w:rStyle w:val="PageNumber"/>
        <w:noProof/>
      </w:rPr>
      <w:t>6</w:t>
    </w:r>
    <w:r>
      <w:rPr>
        <w:rStyle w:val="PageNumber"/>
      </w:rPr>
      <w:fldChar w:fldCharType="end"/>
    </w:r>
  </w:p>
  <w:p w:rsidR="009B3E81" w:rsidRDefault="009B3E81" w:rsidP="00E15736">
    <w:pPr>
      <w:pStyle w:val="Header"/>
      <w:pBdr>
        <w:bottom w:val="single" w:sz="4" w:space="1" w:color="auto"/>
      </w:pBdr>
      <w:ind w:right="360"/>
      <w:jc w:val="center"/>
      <w:rPr>
        <w:color w:val="999999"/>
        <w:sz w:val="20"/>
        <w:szCs w:val="20"/>
      </w:rPr>
    </w:pPr>
    <w:r>
      <w:rPr>
        <w:color w:val="999999"/>
        <w:sz w:val="20"/>
        <w:szCs w:val="20"/>
      </w:rPr>
      <w:t>“</w:t>
    </w:r>
    <w:r w:rsidRPr="00D34BB3">
      <w:rPr>
        <w:i/>
        <w:color w:val="999999"/>
        <w:sz w:val="20"/>
        <w:szCs w:val="20"/>
      </w:rPr>
      <w:t>T</w:t>
    </w:r>
    <w:r w:rsidR="00516423">
      <w:rPr>
        <w:i/>
        <w:color w:val="999999"/>
        <w:sz w:val="20"/>
        <w:szCs w:val="20"/>
      </w:rPr>
      <w:t>hank You, Lord!</w:t>
    </w:r>
    <w:r>
      <w:rPr>
        <w:color w:val="999999"/>
        <w:sz w:val="20"/>
        <w:szCs w:val="20"/>
      </w:rPr>
      <w:t xml:space="preserve">”        Text – Leviticus </w:t>
    </w:r>
    <w:r w:rsidR="00516423">
      <w:rPr>
        <w:color w:val="999999"/>
        <w:sz w:val="20"/>
        <w:szCs w:val="20"/>
      </w:rPr>
      <w:t>2</w:t>
    </w:r>
    <w:r>
      <w:rPr>
        <w:color w:val="999999"/>
        <w:sz w:val="20"/>
        <w:szCs w:val="20"/>
      </w:rPr>
      <w:t xml:space="preserve">      NT Reading – </w:t>
    </w:r>
    <w:r w:rsidR="00516423">
      <w:rPr>
        <w:color w:val="999999"/>
        <w:sz w:val="20"/>
        <w:szCs w:val="20"/>
      </w:rPr>
      <w:t>Romans 12</w:t>
    </w:r>
    <w:r>
      <w:rPr>
        <w:color w:val="999999"/>
        <w:sz w:val="20"/>
        <w:szCs w:val="20"/>
      </w:rPr>
      <w:t xml:space="preserve">  </w:t>
    </w:r>
  </w:p>
  <w:p w:rsidR="009B3E81" w:rsidRDefault="009B3E81" w:rsidP="00E15736">
    <w:pPr>
      <w:pStyle w:val="Header"/>
      <w:pBdr>
        <w:bottom w:val="single" w:sz="4" w:space="1" w:color="auto"/>
      </w:pBdr>
      <w:ind w:right="360"/>
      <w:jc w:val="center"/>
      <w:rPr>
        <w:color w:val="999999"/>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E7"/>
    <w:multiLevelType w:val="multilevel"/>
    <w:tmpl w:val="96EC6D9E"/>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bullet"/>
      <w:lvlText w:val=""/>
      <w:lvlJc w:val="left"/>
      <w:pPr>
        <w:tabs>
          <w:tab w:val="num" w:pos="340"/>
        </w:tabs>
        <w:ind w:left="340" w:hanging="340"/>
      </w:pPr>
      <w:rPr>
        <w:rFonts w:ascii="Wingdings" w:hAnsi="Wingding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0021F6"/>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A3D3A7B"/>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39E029C"/>
    <w:multiLevelType w:val="multilevel"/>
    <w:tmpl w:val="018214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A15659C"/>
    <w:multiLevelType w:val="hybridMultilevel"/>
    <w:tmpl w:val="5E38FF32"/>
    <w:lvl w:ilvl="0" w:tplc="AE0A5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6073D"/>
    <w:multiLevelType w:val="hybridMultilevel"/>
    <w:tmpl w:val="EAC06DD6"/>
    <w:lvl w:ilvl="0" w:tplc="DE2CD97A">
      <w:start w:val="27"/>
      <w:numFmt w:val="bullet"/>
      <w:lvlText w:val="-"/>
      <w:lvlJc w:val="left"/>
      <w:pPr>
        <w:tabs>
          <w:tab w:val="num" w:pos="360"/>
        </w:tabs>
        <w:ind w:left="360" w:hanging="360"/>
      </w:pPr>
      <w:rPr>
        <w:rFonts w:ascii="Gentium" w:eastAsia="Times New Roman" w:hAnsi="Gentium"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453A"/>
    <w:rsid w:val="000064AD"/>
    <w:rsid w:val="000109AC"/>
    <w:rsid w:val="00011254"/>
    <w:rsid w:val="000137C4"/>
    <w:rsid w:val="00016D92"/>
    <w:rsid w:val="00043501"/>
    <w:rsid w:val="00043A7F"/>
    <w:rsid w:val="00044BB4"/>
    <w:rsid w:val="00046A34"/>
    <w:rsid w:val="00047CAD"/>
    <w:rsid w:val="00051FF7"/>
    <w:rsid w:val="000575ED"/>
    <w:rsid w:val="00060451"/>
    <w:rsid w:val="00067DE3"/>
    <w:rsid w:val="00076EB6"/>
    <w:rsid w:val="0008027C"/>
    <w:rsid w:val="00091BEE"/>
    <w:rsid w:val="000941AA"/>
    <w:rsid w:val="00096D4A"/>
    <w:rsid w:val="000A6881"/>
    <w:rsid w:val="000B589A"/>
    <w:rsid w:val="000B5EC0"/>
    <w:rsid w:val="000C4C88"/>
    <w:rsid w:val="000C5D67"/>
    <w:rsid w:val="000D235B"/>
    <w:rsid w:val="000E038A"/>
    <w:rsid w:val="000E16E8"/>
    <w:rsid w:val="000E4D02"/>
    <w:rsid w:val="000E4FED"/>
    <w:rsid w:val="000F3857"/>
    <w:rsid w:val="000F450A"/>
    <w:rsid w:val="000F54DB"/>
    <w:rsid w:val="001064DE"/>
    <w:rsid w:val="00114E37"/>
    <w:rsid w:val="00123EDE"/>
    <w:rsid w:val="00130222"/>
    <w:rsid w:val="00150B7B"/>
    <w:rsid w:val="00160CCC"/>
    <w:rsid w:val="00161E50"/>
    <w:rsid w:val="0016213D"/>
    <w:rsid w:val="001639A7"/>
    <w:rsid w:val="001640BC"/>
    <w:rsid w:val="00166C43"/>
    <w:rsid w:val="00175100"/>
    <w:rsid w:val="001909AE"/>
    <w:rsid w:val="00193928"/>
    <w:rsid w:val="00197DA8"/>
    <w:rsid w:val="001A30AC"/>
    <w:rsid w:val="001A5B95"/>
    <w:rsid w:val="001A643E"/>
    <w:rsid w:val="001A7B51"/>
    <w:rsid w:val="001B13F4"/>
    <w:rsid w:val="001B55E0"/>
    <w:rsid w:val="001C55D1"/>
    <w:rsid w:val="001D399A"/>
    <w:rsid w:val="001D6435"/>
    <w:rsid w:val="001E3EBC"/>
    <w:rsid w:val="001E7D4A"/>
    <w:rsid w:val="001F7388"/>
    <w:rsid w:val="00201AF0"/>
    <w:rsid w:val="0022558F"/>
    <w:rsid w:val="00227BF0"/>
    <w:rsid w:val="002337C9"/>
    <w:rsid w:val="00234EF5"/>
    <w:rsid w:val="00236721"/>
    <w:rsid w:val="00241169"/>
    <w:rsid w:val="002451E9"/>
    <w:rsid w:val="00246D10"/>
    <w:rsid w:val="00250301"/>
    <w:rsid w:val="0025475D"/>
    <w:rsid w:val="002613DF"/>
    <w:rsid w:val="002632EA"/>
    <w:rsid w:val="0026523A"/>
    <w:rsid w:val="00265718"/>
    <w:rsid w:val="00265C11"/>
    <w:rsid w:val="00266296"/>
    <w:rsid w:val="0027055B"/>
    <w:rsid w:val="00276160"/>
    <w:rsid w:val="002763E9"/>
    <w:rsid w:val="00280236"/>
    <w:rsid w:val="00297E51"/>
    <w:rsid w:val="002B5454"/>
    <w:rsid w:val="002C0866"/>
    <w:rsid w:val="002C6659"/>
    <w:rsid w:val="002C6F4C"/>
    <w:rsid w:val="002C6FC4"/>
    <w:rsid w:val="002D31E2"/>
    <w:rsid w:val="002D3ED1"/>
    <w:rsid w:val="002E0E79"/>
    <w:rsid w:val="002E10BC"/>
    <w:rsid w:val="002E275A"/>
    <w:rsid w:val="002E7402"/>
    <w:rsid w:val="002F6E6B"/>
    <w:rsid w:val="002F7011"/>
    <w:rsid w:val="0030400B"/>
    <w:rsid w:val="003054B1"/>
    <w:rsid w:val="00312CF5"/>
    <w:rsid w:val="00322380"/>
    <w:rsid w:val="00322ED5"/>
    <w:rsid w:val="0034106A"/>
    <w:rsid w:val="00343946"/>
    <w:rsid w:val="00354967"/>
    <w:rsid w:val="0035529D"/>
    <w:rsid w:val="00355D72"/>
    <w:rsid w:val="003646ED"/>
    <w:rsid w:val="003713D3"/>
    <w:rsid w:val="00374564"/>
    <w:rsid w:val="00376B8F"/>
    <w:rsid w:val="003833ED"/>
    <w:rsid w:val="0038615F"/>
    <w:rsid w:val="00391E92"/>
    <w:rsid w:val="00394345"/>
    <w:rsid w:val="003B0F02"/>
    <w:rsid w:val="003B5AE5"/>
    <w:rsid w:val="003C66D1"/>
    <w:rsid w:val="003C752F"/>
    <w:rsid w:val="003D37B3"/>
    <w:rsid w:val="003D6A2A"/>
    <w:rsid w:val="003E2D85"/>
    <w:rsid w:val="003F06FE"/>
    <w:rsid w:val="003F2A32"/>
    <w:rsid w:val="00401AC0"/>
    <w:rsid w:val="00411C69"/>
    <w:rsid w:val="00412B9E"/>
    <w:rsid w:val="00424E48"/>
    <w:rsid w:val="00427BCA"/>
    <w:rsid w:val="004412F1"/>
    <w:rsid w:val="004528B0"/>
    <w:rsid w:val="0045740B"/>
    <w:rsid w:val="004607FC"/>
    <w:rsid w:val="004741B8"/>
    <w:rsid w:val="004757F1"/>
    <w:rsid w:val="0048452F"/>
    <w:rsid w:val="004846A9"/>
    <w:rsid w:val="00487604"/>
    <w:rsid w:val="00495D28"/>
    <w:rsid w:val="004A1A34"/>
    <w:rsid w:val="004A26A6"/>
    <w:rsid w:val="004A381B"/>
    <w:rsid w:val="004A4646"/>
    <w:rsid w:val="004C2B6D"/>
    <w:rsid w:val="004C513E"/>
    <w:rsid w:val="004D0219"/>
    <w:rsid w:val="004E5004"/>
    <w:rsid w:val="004E6A16"/>
    <w:rsid w:val="004E6B34"/>
    <w:rsid w:val="004F05BC"/>
    <w:rsid w:val="004F1AE2"/>
    <w:rsid w:val="00505588"/>
    <w:rsid w:val="00507D0B"/>
    <w:rsid w:val="00513C39"/>
    <w:rsid w:val="00516423"/>
    <w:rsid w:val="0052471C"/>
    <w:rsid w:val="00527866"/>
    <w:rsid w:val="00534B0E"/>
    <w:rsid w:val="00537DA3"/>
    <w:rsid w:val="00547A4B"/>
    <w:rsid w:val="00550BF0"/>
    <w:rsid w:val="005565D8"/>
    <w:rsid w:val="0056193F"/>
    <w:rsid w:val="00573712"/>
    <w:rsid w:val="0057544B"/>
    <w:rsid w:val="00576B1E"/>
    <w:rsid w:val="005977F3"/>
    <w:rsid w:val="005A5BAC"/>
    <w:rsid w:val="005B1456"/>
    <w:rsid w:val="005C0243"/>
    <w:rsid w:val="005C0518"/>
    <w:rsid w:val="005C196A"/>
    <w:rsid w:val="005C5AB2"/>
    <w:rsid w:val="005F0933"/>
    <w:rsid w:val="005F0B44"/>
    <w:rsid w:val="005F3529"/>
    <w:rsid w:val="00604FBD"/>
    <w:rsid w:val="00620650"/>
    <w:rsid w:val="00623482"/>
    <w:rsid w:val="0062386D"/>
    <w:rsid w:val="006271E9"/>
    <w:rsid w:val="006272BB"/>
    <w:rsid w:val="00630D39"/>
    <w:rsid w:val="006349FD"/>
    <w:rsid w:val="00642A8F"/>
    <w:rsid w:val="0064392E"/>
    <w:rsid w:val="006446E4"/>
    <w:rsid w:val="00661272"/>
    <w:rsid w:val="0066283F"/>
    <w:rsid w:val="00666F98"/>
    <w:rsid w:val="00670585"/>
    <w:rsid w:val="006875C1"/>
    <w:rsid w:val="00692406"/>
    <w:rsid w:val="0069283D"/>
    <w:rsid w:val="00693234"/>
    <w:rsid w:val="006A2D00"/>
    <w:rsid w:val="006A37AC"/>
    <w:rsid w:val="006B27C6"/>
    <w:rsid w:val="006C0D8D"/>
    <w:rsid w:val="006C2438"/>
    <w:rsid w:val="006D344A"/>
    <w:rsid w:val="006D3818"/>
    <w:rsid w:val="006D5EF4"/>
    <w:rsid w:val="006F27C2"/>
    <w:rsid w:val="006F2B6B"/>
    <w:rsid w:val="006F513E"/>
    <w:rsid w:val="00716CCF"/>
    <w:rsid w:val="00727AB6"/>
    <w:rsid w:val="00735CA2"/>
    <w:rsid w:val="00742B8D"/>
    <w:rsid w:val="00750A66"/>
    <w:rsid w:val="0075220A"/>
    <w:rsid w:val="00763F9A"/>
    <w:rsid w:val="00780B04"/>
    <w:rsid w:val="00787EA2"/>
    <w:rsid w:val="007928A8"/>
    <w:rsid w:val="00794FFD"/>
    <w:rsid w:val="007A05B4"/>
    <w:rsid w:val="007B558E"/>
    <w:rsid w:val="007B585D"/>
    <w:rsid w:val="007C240E"/>
    <w:rsid w:val="007C74A4"/>
    <w:rsid w:val="007D1CCD"/>
    <w:rsid w:val="007D2665"/>
    <w:rsid w:val="007E1085"/>
    <w:rsid w:val="007E1883"/>
    <w:rsid w:val="007E22AD"/>
    <w:rsid w:val="007E67DF"/>
    <w:rsid w:val="007F05D6"/>
    <w:rsid w:val="007F6F05"/>
    <w:rsid w:val="0080489A"/>
    <w:rsid w:val="00806041"/>
    <w:rsid w:val="008105D6"/>
    <w:rsid w:val="00814160"/>
    <w:rsid w:val="0081489B"/>
    <w:rsid w:val="00817C87"/>
    <w:rsid w:val="00823047"/>
    <w:rsid w:val="0082508A"/>
    <w:rsid w:val="00826691"/>
    <w:rsid w:val="0082796B"/>
    <w:rsid w:val="00827EE1"/>
    <w:rsid w:val="00827F70"/>
    <w:rsid w:val="00835BF6"/>
    <w:rsid w:val="008362AF"/>
    <w:rsid w:val="00836CF1"/>
    <w:rsid w:val="00843B92"/>
    <w:rsid w:val="00850717"/>
    <w:rsid w:val="00864901"/>
    <w:rsid w:val="00873CC8"/>
    <w:rsid w:val="0087753F"/>
    <w:rsid w:val="00880266"/>
    <w:rsid w:val="008802FB"/>
    <w:rsid w:val="00881A7B"/>
    <w:rsid w:val="0088259B"/>
    <w:rsid w:val="00893E9E"/>
    <w:rsid w:val="00894A85"/>
    <w:rsid w:val="00894C45"/>
    <w:rsid w:val="008A032A"/>
    <w:rsid w:val="008A2701"/>
    <w:rsid w:val="008B2931"/>
    <w:rsid w:val="008B42E0"/>
    <w:rsid w:val="008C166F"/>
    <w:rsid w:val="008C1932"/>
    <w:rsid w:val="008C3F74"/>
    <w:rsid w:val="008D63C7"/>
    <w:rsid w:val="008D75EE"/>
    <w:rsid w:val="008F2CF5"/>
    <w:rsid w:val="008F6375"/>
    <w:rsid w:val="009104EF"/>
    <w:rsid w:val="0092305A"/>
    <w:rsid w:val="00924C6F"/>
    <w:rsid w:val="00925C4A"/>
    <w:rsid w:val="00941B85"/>
    <w:rsid w:val="00952F56"/>
    <w:rsid w:val="00953890"/>
    <w:rsid w:val="009566F6"/>
    <w:rsid w:val="00957214"/>
    <w:rsid w:val="009600CE"/>
    <w:rsid w:val="009617B9"/>
    <w:rsid w:val="009622CE"/>
    <w:rsid w:val="009623D9"/>
    <w:rsid w:val="00963E56"/>
    <w:rsid w:val="00971411"/>
    <w:rsid w:val="00971C6B"/>
    <w:rsid w:val="0097272C"/>
    <w:rsid w:val="009728BA"/>
    <w:rsid w:val="0097362A"/>
    <w:rsid w:val="0097453F"/>
    <w:rsid w:val="00984560"/>
    <w:rsid w:val="009855D3"/>
    <w:rsid w:val="009865FA"/>
    <w:rsid w:val="009A3C34"/>
    <w:rsid w:val="009A7BCF"/>
    <w:rsid w:val="009A7F56"/>
    <w:rsid w:val="009B1996"/>
    <w:rsid w:val="009B3E81"/>
    <w:rsid w:val="009C1D2B"/>
    <w:rsid w:val="009C6267"/>
    <w:rsid w:val="009C6EFF"/>
    <w:rsid w:val="009D27FE"/>
    <w:rsid w:val="009D349D"/>
    <w:rsid w:val="009E4913"/>
    <w:rsid w:val="009E5708"/>
    <w:rsid w:val="009E5935"/>
    <w:rsid w:val="009F0A13"/>
    <w:rsid w:val="009F16D2"/>
    <w:rsid w:val="009F2A8E"/>
    <w:rsid w:val="00A00E6A"/>
    <w:rsid w:val="00A048E3"/>
    <w:rsid w:val="00A0567A"/>
    <w:rsid w:val="00A077C9"/>
    <w:rsid w:val="00A1329A"/>
    <w:rsid w:val="00A15E93"/>
    <w:rsid w:val="00A22EC8"/>
    <w:rsid w:val="00A24E98"/>
    <w:rsid w:val="00A2600A"/>
    <w:rsid w:val="00A56913"/>
    <w:rsid w:val="00A652F5"/>
    <w:rsid w:val="00A71AA0"/>
    <w:rsid w:val="00AA399C"/>
    <w:rsid w:val="00AB38C4"/>
    <w:rsid w:val="00AC14A8"/>
    <w:rsid w:val="00AC684B"/>
    <w:rsid w:val="00AE50A3"/>
    <w:rsid w:val="00AF0C02"/>
    <w:rsid w:val="00AF1450"/>
    <w:rsid w:val="00AF3A46"/>
    <w:rsid w:val="00AF6416"/>
    <w:rsid w:val="00AF7C5B"/>
    <w:rsid w:val="00B11F0C"/>
    <w:rsid w:val="00B216FB"/>
    <w:rsid w:val="00B25A3E"/>
    <w:rsid w:val="00B31855"/>
    <w:rsid w:val="00B4786B"/>
    <w:rsid w:val="00B50B73"/>
    <w:rsid w:val="00B51BBE"/>
    <w:rsid w:val="00B644C7"/>
    <w:rsid w:val="00B846E6"/>
    <w:rsid w:val="00B84D15"/>
    <w:rsid w:val="00B85748"/>
    <w:rsid w:val="00B875D7"/>
    <w:rsid w:val="00BB3094"/>
    <w:rsid w:val="00BC45E5"/>
    <w:rsid w:val="00BD0BC8"/>
    <w:rsid w:val="00BD2E0C"/>
    <w:rsid w:val="00BD3DA9"/>
    <w:rsid w:val="00BD45D8"/>
    <w:rsid w:val="00BE2421"/>
    <w:rsid w:val="00BE2CC8"/>
    <w:rsid w:val="00BE50F5"/>
    <w:rsid w:val="00C022F7"/>
    <w:rsid w:val="00C15572"/>
    <w:rsid w:val="00C252C6"/>
    <w:rsid w:val="00C3140E"/>
    <w:rsid w:val="00C37DCF"/>
    <w:rsid w:val="00C37ED1"/>
    <w:rsid w:val="00C40A8E"/>
    <w:rsid w:val="00C44172"/>
    <w:rsid w:val="00C46F7D"/>
    <w:rsid w:val="00C51E26"/>
    <w:rsid w:val="00C5730D"/>
    <w:rsid w:val="00C5763D"/>
    <w:rsid w:val="00C6148C"/>
    <w:rsid w:val="00C61A4C"/>
    <w:rsid w:val="00C67DDC"/>
    <w:rsid w:val="00C711E8"/>
    <w:rsid w:val="00C74EA6"/>
    <w:rsid w:val="00C752CB"/>
    <w:rsid w:val="00C808D5"/>
    <w:rsid w:val="00C8565D"/>
    <w:rsid w:val="00C925E3"/>
    <w:rsid w:val="00C92F44"/>
    <w:rsid w:val="00C93AEE"/>
    <w:rsid w:val="00CA2465"/>
    <w:rsid w:val="00CA3715"/>
    <w:rsid w:val="00CC0DDC"/>
    <w:rsid w:val="00CC53EE"/>
    <w:rsid w:val="00CC5D68"/>
    <w:rsid w:val="00CE5849"/>
    <w:rsid w:val="00CF110E"/>
    <w:rsid w:val="00D01A3F"/>
    <w:rsid w:val="00D060DF"/>
    <w:rsid w:val="00D13107"/>
    <w:rsid w:val="00D23B1B"/>
    <w:rsid w:val="00D302AA"/>
    <w:rsid w:val="00D31BDD"/>
    <w:rsid w:val="00D335A9"/>
    <w:rsid w:val="00D34BB3"/>
    <w:rsid w:val="00D35BCC"/>
    <w:rsid w:val="00D4404F"/>
    <w:rsid w:val="00D46C71"/>
    <w:rsid w:val="00D46E5C"/>
    <w:rsid w:val="00D51F29"/>
    <w:rsid w:val="00D60EE1"/>
    <w:rsid w:val="00D72839"/>
    <w:rsid w:val="00D73B31"/>
    <w:rsid w:val="00D77060"/>
    <w:rsid w:val="00D81602"/>
    <w:rsid w:val="00D85ECE"/>
    <w:rsid w:val="00DA158D"/>
    <w:rsid w:val="00DA1DA2"/>
    <w:rsid w:val="00DA50FA"/>
    <w:rsid w:val="00DB2057"/>
    <w:rsid w:val="00DB28DC"/>
    <w:rsid w:val="00DB3AFA"/>
    <w:rsid w:val="00DB41DF"/>
    <w:rsid w:val="00DD451E"/>
    <w:rsid w:val="00DF0B36"/>
    <w:rsid w:val="00E044AE"/>
    <w:rsid w:val="00E101A4"/>
    <w:rsid w:val="00E12A3B"/>
    <w:rsid w:val="00E153E4"/>
    <w:rsid w:val="00E15736"/>
    <w:rsid w:val="00E17F30"/>
    <w:rsid w:val="00E2137B"/>
    <w:rsid w:val="00E25030"/>
    <w:rsid w:val="00E3283E"/>
    <w:rsid w:val="00E3711F"/>
    <w:rsid w:val="00E43397"/>
    <w:rsid w:val="00E54391"/>
    <w:rsid w:val="00E54BE9"/>
    <w:rsid w:val="00E6018B"/>
    <w:rsid w:val="00E628C2"/>
    <w:rsid w:val="00E73A24"/>
    <w:rsid w:val="00E744DC"/>
    <w:rsid w:val="00E769B7"/>
    <w:rsid w:val="00E86810"/>
    <w:rsid w:val="00E9277C"/>
    <w:rsid w:val="00E932F5"/>
    <w:rsid w:val="00E95CD1"/>
    <w:rsid w:val="00EB1A10"/>
    <w:rsid w:val="00EB4A66"/>
    <w:rsid w:val="00EC10DE"/>
    <w:rsid w:val="00ED025B"/>
    <w:rsid w:val="00ED178D"/>
    <w:rsid w:val="00ED5678"/>
    <w:rsid w:val="00EE001D"/>
    <w:rsid w:val="00EE349F"/>
    <w:rsid w:val="00EE35D6"/>
    <w:rsid w:val="00F03BDC"/>
    <w:rsid w:val="00F05AF6"/>
    <w:rsid w:val="00F17B8B"/>
    <w:rsid w:val="00F2167E"/>
    <w:rsid w:val="00F21E44"/>
    <w:rsid w:val="00F311FC"/>
    <w:rsid w:val="00F3383B"/>
    <w:rsid w:val="00F375D3"/>
    <w:rsid w:val="00F42BC7"/>
    <w:rsid w:val="00F56A20"/>
    <w:rsid w:val="00F67A8B"/>
    <w:rsid w:val="00F717D6"/>
    <w:rsid w:val="00F71F3A"/>
    <w:rsid w:val="00F77395"/>
    <w:rsid w:val="00F9331F"/>
    <w:rsid w:val="00F95202"/>
    <w:rsid w:val="00FA1302"/>
    <w:rsid w:val="00FA4D89"/>
    <w:rsid w:val="00FA5280"/>
    <w:rsid w:val="00FA558A"/>
    <w:rsid w:val="00FA6A34"/>
    <w:rsid w:val="00FA71F1"/>
    <w:rsid w:val="00FD0AD1"/>
    <w:rsid w:val="00FF173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4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ListParagraph">
    <w:name w:val="List Paragraph"/>
    <w:basedOn w:val="Normal"/>
    <w:uiPriority w:val="34"/>
    <w:qFormat/>
    <w:rsid w:val="00D34BB3"/>
    <w:pPr>
      <w:ind w:left="720"/>
      <w:contextualSpacing/>
    </w:pPr>
  </w:style>
  <w:style w:type="character" w:styleId="PlaceholderText">
    <w:name w:val="Placeholder Text"/>
    <w:basedOn w:val="DefaultParagraphFont"/>
    <w:uiPriority w:val="99"/>
    <w:semiHidden/>
    <w:rsid w:val="0082508A"/>
    <w:rPr>
      <w:color w:val="808080"/>
    </w:rPr>
  </w:style>
  <w:style w:type="paragraph" w:styleId="BalloonText">
    <w:name w:val="Balloon Text"/>
    <w:basedOn w:val="Normal"/>
    <w:link w:val="BalloonTextChar"/>
    <w:rsid w:val="0082508A"/>
    <w:rPr>
      <w:rFonts w:ascii="Tahoma" w:hAnsi="Tahoma" w:cs="Tahoma"/>
      <w:sz w:val="16"/>
      <w:szCs w:val="16"/>
    </w:rPr>
  </w:style>
  <w:style w:type="character" w:customStyle="1" w:styleId="BalloonTextChar">
    <w:name w:val="Balloon Text Char"/>
    <w:basedOn w:val="DefaultParagraphFont"/>
    <w:link w:val="BalloonText"/>
    <w:rsid w:val="008250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85869899">
      <w:bodyDiv w:val="1"/>
      <w:marLeft w:val="0"/>
      <w:marRight w:val="0"/>
      <w:marTop w:val="0"/>
      <w:marBottom w:val="0"/>
      <w:divBdr>
        <w:top w:val="none" w:sz="0" w:space="0" w:color="auto"/>
        <w:left w:val="none" w:sz="0" w:space="0" w:color="auto"/>
        <w:bottom w:val="none" w:sz="0" w:space="0" w:color="auto"/>
        <w:right w:val="none" w:sz="0" w:space="0" w:color="auto"/>
      </w:divBdr>
      <w:divsChild>
        <w:div w:id="21543598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Pages>6</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keywords>brothers and sisters, young people, and boys and girls,</cp:keywords>
  <cp:lastModifiedBy>Windows User</cp:lastModifiedBy>
  <cp:revision>43</cp:revision>
  <cp:lastPrinted>2020-07-23T04:43:00Z</cp:lastPrinted>
  <dcterms:created xsi:type="dcterms:W3CDTF">2020-07-21T03:55:00Z</dcterms:created>
  <dcterms:modified xsi:type="dcterms:W3CDTF">2020-07-23T05:11:00Z</dcterms:modified>
</cp:coreProperties>
</file>